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drawing>
          <wp:inline distT="0" distB="0" distL="0" distR="0">
            <wp:extent cx="10287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autoSpaceDE w:val="0"/>
        <w:rPr>
          <w:rFonts w:ascii="Times New Roman" w:hAnsi="Times New Roman" w:eastAsia="Calibri"/>
          <w:b/>
          <w:bCs/>
        </w:rPr>
      </w:pPr>
      <w:bookmarkStart w:id="0" w:name="_GoBack"/>
      <w:bookmarkEnd w:id="0"/>
    </w:p>
    <w:p>
      <w:pPr>
        <w:autoSpaceDE w:val="0"/>
        <w:rPr>
          <w:rFonts w:ascii="Times New Roman" w:hAnsi="Times New Roman" w:eastAsia="Times New Roman"/>
        </w:rPr>
      </w:pPr>
      <w:r>
        <w:rPr>
          <w:rFonts w:ascii="Times New Roman" w:hAnsi="Times New Roman" w:eastAsia="Calibri"/>
          <w:b/>
          <w:bCs/>
        </w:rPr>
        <w:t xml:space="preserve">From: </w:t>
      </w:r>
      <w:r>
        <w:rPr>
          <w:rFonts w:ascii="Times New Roman" w:hAnsi="Times New Roman" w:eastAsia="Calibri"/>
        </w:rPr>
        <w:t>Human Resource Department</w:t>
      </w:r>
    </w:p>
    <w:p>
      <w:pPr>
        <w:autoSpaceDE w:val="0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</w:rPr>
        <w:t xml:space="preserve">To: </w:t>
      </w:r>
      <w:r>
        <w:rPr>
          <w:rFonts w:ascii="Times New Roman" w:hAnsi="Times New Roman" w:eastAsia="Calibri"/>
        </w:rPr>
        <w:t>Gabriel Adeleke</w:t>
      </w:r>
    </w:p>
    <w:p>
      <w:pPr>
        <w:autoSpaceDE w:val="0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</w:rPr>
        <w:t>Role:</w:t>
      </w:r>
      <w:r>
        <w:rPr>
          <w:rFonts w:ascii="Times New Roman" w:hAnsi="Times New Roman" w:eastAsia="Calibri"/>
        </w:rPr>
        <w:t xml:space="preserve"> Data Scientist</w:t>
      </w:r>
    </w:p>
    <w:p>
      <w:pPr>
        <w:autoSpaceDE w:val="0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</w:rPr>
        <w:t>Reports to:</w:t>
      </w:r>
      <w:r>
        <w:rPr>
          <w:rFonts w:ascii="Times New Roman" w:hAnsi="Times New Roman" w:eastAsia="Calibri"/>
        </w:rPr>
        <w:t xml:space="preserve"> Stephen Adingupu</w:t>
      </w:r>
    </w:p>
    <w:p>
      <w:pPr>
        <w:pStyle w:val="4"/>
      </w:pPr>
    </w:p>
    <w:p>
      <w:pPr>
        <w:pStyle w:val="4"/>
      </w:pPr>
    </w:p>
    <w:p>
      <w:pPr>
        <w:pStyle w:val="4"/>
      </w:pPr>
      <w:r>
        <w:t>Job Objectives</w:t>
      </w:r>
    </w:p>
    <w:p>
      <w:pPr>
        <w:pStyle w:val="4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To find patterns from large amounts of raw information  </w:t>
      </w:r>
    </w:p>
    <w:p>
      <w:pPr>
        <w:pStyle w:val="4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To build data products to extract valuable business insights</w:t>
      </w:r>
    </w:p>
    <w:p>
      <w:pPr>
        <w:pStyle w:val="4"/>
        <w:numPr>
          <w:ilvl w:val="0"/>
          <w:numId w:val="1"/>
        </w:num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To analyse trends for the company to make better decisions</w:t>
      </w:r>
    </w:p>
    <w:p>
      <w:pPr>
        <w:pStyle w:val="4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>
      <w:pPr>
        <w:pStyle w:val="4"/>
      </w:pPr>
      <w:r>
        <w:t>Job Responsibilities</w:t>
      </w:r>
    </w:p>
    <w:p>
      <w:pPr>
        <w:pStyle w:val="4"/>
        <w:numPr>
          <w:ilvl w:val="0"/>
          <w:numId w:val="2"/>
        </w:num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Identify valuable data sources and automate collection processes </w:t>
      </w:r>
    </w:p>
    <w:p>
      <w:pPr>
        <w:pStyle w:val="4"/>
        <w:numPr>
          <w:ilvl w:val="0"/>
          <w:numId w:val="2"/>
        </w:num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Undertake pre-processing of structured and unstructured data </w:t>
      </w:r>
    </w:p>
    <w:p>
      <w:pPr>
        <w:pStyle w:val="4"/>
        <w:numPr>
          <w:ilvl w:val="0"/>
          <w:numId w:val="2"/>
        </w:num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Analyse large amounts of information to discover trends and patterns </w:t>
      </w:r>
    </w:p>
    <w:p>
      <w:pPr>
        <w:pStyle w:val="4"/>
        <w:numPr>
          <w:ilvl w:val="0"/>
          <w:numId w:val="2"/>
        </w:num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Build predictive models and machine-learning algorithms </w:t>
      </w:r>
    </w:p>
    <w:p>
      <w:pPr>
        <w:pStyle w:val="4"/>
        <w:numPr>
          <w:ilvl w:val="0"/>
          <w:numId w:val="2"/>
        </w:num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Present information using data visualization techniques </w:t>
      </w:r>
    </w:p>
    <w:p>
      <w:pPr>
        <w:pStyle w:val="4"/>
        <w:numPr>
          <w:ilvl w:val="0"/>
          <w:numId w:val="2"/>
        </w:num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Propose solutions and strategies to business challenges </w:t>
      </w:r>
    </w:p>
    <w:p>
      <w:pPr>
        <w:pStyle w:val="4"/>
        <w:numPr>
          <w:ilvl w:val="0"/>
          <w:numId w:val="2"/>
        </w:numPr>
        <w:rPr>
          <w:rStyle w:val="5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Collaborate with</w:t>
      </w:r>
      <w:r>
        <w:rPr>
          <w:rStyle w:val="5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engineering and product development teams</w:t>
      </w:r>
    </w:p>
    <w:p>
      <w:pPr>
        <w:pStyle w:val="4"/>
      </w:pPr>
    </w:p>
    <w:p>
      <w:pPr>
        <w:pStyle w:val="4"/>
      </w:pPr>
      <w:r>
        <w:t>KPIs</w:t>
      </w:r>
    </w:p>
    <w:p>
      <w:pPr>
        <w:pStyle w:val="6"/>
        <w:numPr>
          <w:ilvl w:val="0"/>
          <w:numId w:val="3"/>
        </w:numPr>
      </w:pPr>
      <w:r>
        <w:t>Data quality score</w:t>
      </w:r>
    </w:p>
    <w:p>
      <w:pPr>
        <w:pStyle w:val="6"/>
        <w:numPr>
          <w:ilvl w:val="0"/>
          <w:numId w:val="3"/>
        </w:numPr>
      </w:pPr>
      <w:r>
        <w:t>Speed of delivery</w:t>
      </w:r>
    </w:p>
    <w:p>
      <w:pPr>
        <w:pStyle w:val="6"/>
        <w:numPr>
          <w:ilvl w:val="0"/>
          <w:numId w:val="3"/>
        </w:numPr>
      </w:pPr>
      <w:r>
        <w:t>Accuracy of predictions</w:t>
      </w:r>
    </w:p>
    <w:p>
      <w:pPr>
        <w:pStyle w:val="6"/>
        <w:numPr>
          <w:ilvl w:val="0"/>
          <w:numId w:val="3"/>
        </w:numPr>
      </w:pPr>
      <w:r>
        <w:t>Customer satisfaction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21C4D"/>
    <w:multiLevelType w:val="multilevel"/>
    <w:tmpl w:val="19921C4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0517BD"/>
    <w:multiLevelType w:val="multilevel"/>
    <w:tmpl w:val="6D0517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CE05DEC"/>
    <w:multiLevelType w:val="multilevel"/>
    <w:tmpl w:val="7CE05DE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C0"/>
    <w:rsid w:val="00342C5E"/>
    <w:rsid w:val="003D1161"/>
    <w:rsid w:val="004C54BC"/>
    <w:rsid w:val="007D5AC0"/>
    <w:rsid w:val="009B4451"/>
    <w:rsid w:val="7CA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en-IE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ext body"/>
    <w:basedOn w:val="1"/>
    <w:qFormat/>
    <w:uiPriority w:val="0"/>
    <w:pPr>
      <w:spacing w:after="140" w:line="276" w:lineRule="auto"/>
    </w:pPr>
  </w:style>
  <w:style w:type="character" w:customStyle="1" w:styleId="5">
    <w:name w:val="wbzude"/>
    <w:basedOn w:val="2"/>
    <w:qFormat/>
    <w:uiPriority w:val="0"/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722</Characters>
  <Lines>6</Lines>
  <Paragraphs>1</Paragraphs>
  <TotalTime>26</TotalTime>
  <ScaleCrop>false</ScaleCrop>
  <LinksUpToDate>false</LinksUpToDate>
  <CharactersWithSpaces>847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2024-03-14T11:47:00Z</dcterms:created>
  <dc:creator>Damilola Adebesin</dc:creator>
  <cp:lastModifiedBy>WPS_1709815528</cp:lastModifiedBy>
  <cp:lastPrinted>2024-04-12T11:29:58Z</cp:lastPrinted>
  <dcterms:modified xsi:type="dcterms:W3CDTF">2024-04-12T11:34:42Z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B9202A5253E645838AD93D241C8B4E73_12</vt:lpwstr>
  </property>
</Properties>
</file>