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leftChars="0" w:firstLine="720" w:firstLineChars="0"/>
        <w:rPr>
          <w:rFonts w:hint="default" w:ascii="Times New Roman" w:hAnsi="Times New Roman"/>
          <w:sz w:val="24"/>
          <w:szCs w:val="24"/>
        </w:rPr>
      </w:pPr>
      <w:r>
        <w:tab/>
      </w: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10287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From: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Human Resource Department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TO: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Ogunsina Funke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Role: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Chief Operating Officer &amp; Lead Consultant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Overseeing: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Both Precise and Teon Engine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Reports to: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MD </w:t>
      </w:r>
    </w:p>
    <w:p>
      <w:pPr>
        <w:rPr>
          <w:b/>
          <w:bCs/>
          <w:sz w:val="28"/>
          <w:szCs w:val="28"/>
        </w:rPr>
      </w:pPr>
    </w:p>
    <w:p>
      <w:p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Chief Operating Officer (Marketing, Sales &amp; Communications) and Lead Consultant</w:t>
      </w:r>
    </w:p>
    <w:p>
      <w:pPr>
        <w:shd w:val="clear" w:color="auto" w:fill="FFFFFF"/>
        <w:spacing w:after="0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Job Objectives</w:t>
      </w:r>
    </w:p>
    <w:p>
      <w:pPr>
        <w:shd w:val="clear" w:color="auto" w:fill="FFFFFF"/>
        <w:spacing w:after="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To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oversee the operational activities of the company with a view to ensuring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positive client experience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and the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achievement of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overall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business goals</w:t>
      </w: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lead the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creat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ion,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execution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and delivery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of business goals and strategies </w:t>
      </w: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To grow the company’s revenue and ensure profitability</w:t>
      </w:r>
    </w:p>
    <w:p>
      <w:pPr>
        <w:pStyle w:val="4"/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Advocate long – term relationship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between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 c</w:t>
      </w:r>
      <w:r>
        <w:rPr>
          <w:rFonts w:hint="default" w:ascii="Times New Roman" w:hAnsi="Times New Roman" w:cs="Times New Roman"/>
          <w:sz w:val="24"/>
          <w:szCs w:val="24"/>
        </w:rPr>
        <w:t>lient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</w:rPr>
        <w:t xml:space="preserve">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gency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and maintain a strong brand</w:t>
      </w:r>
    </w:p>
    <w:p>
      <w:pPr>
        <w:pStyle w:val="4"/>
        <w:numPr>
          <w:ilvl w:val="0"/>
          <w:numId w:val="3"/>
        </w:num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innovate</w:t>
      </w:r>
      <w:r>
        <w:rPr>
          <w:rFonts w:hint="default" w:ascii="Times New Roman" w:hAnsi="Times New Roman" w:cs="Times New Roman"/>
          <w:sz w:val="24"/>
          <w:szCs w:val="24"/>
        </w:rPr>
        <w:t xml:space="preserve"> the conceptualization, development, testing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 xml:space="preserve">launch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and management </w:t>
      </w:r>
      <w:r>
        <w:rPr>
          <w:rFonts w:hint="default" w:ascii="Times New Roman" w:hAnsi="Times New Roman" w:cs="Times New Roman"/>
          <w:sz w:val="24"/>
          <w:szCs w:val="24"/>
        </w:rPr>
        <w:t>of new product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 based on user need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 and opportunities</w:t>
      </w:r>
    </w:p>
    <w:p>
      <w:pPr>
        <w:pStyle w:val="4"/>
        <w:numPr>
          <w:ilvl w:val="0"/>
          <w:numId w:val="0"/>
        </w:numPr>
        <w:shd w:val="clear" w:color="auto" w:fill="FFFFFF"/>
        <w:spacing w:after="0"/>
        <w:ind w:left="360"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after="0"/>
        <w:ind w:left="360"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Job description</w:t>
      </w:r>
    </w:p>
    <w:p>
      <w:pPr>
        <w:shd w:val="clear" w:color="auto" w:fill="FFFFFF"/>
        <w:spacing w:after="100" w:afterAutospacing="1" w:line="254" w:lineRule="auto"/>
        <w:ind w:firstLine="720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COO Role:</w:t>
      </w:r>
    </w:p>
    <w:p>
      <w:pPr>
        <w:pStyle w:val="4"/>
        <w:numPr>
          <w:ilvl w:val="0"/>
          <w:numId w:val="4"/>
        </w:num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Oversee Teon Engine’s business and operations </w:t>
      </w:r>
    </w:p>
    <w:p>
      <w:pPr>
        <w:pStyle w:val="4"/>
        <w:numPr>
          <w:ilvl w:val="0"/>
          <w:numId w:val="4"/>
        </w:num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Identify the company’s growth opportunities and manag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the teams’ effort to fill these opportunit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ies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in line with revenue goals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 xml:space="preserve"> and profitability</w:t>
      </w:r>
    </w:p>
    <w:p>
      <w:pPr>
        <w:pStyle w:val="4"/>
        <w:numPr>
          <w:ilvl w:val="0"/>
          <w:numId w:val="4"/>
        </w:num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Lead the Market planning process and liaise with the MD and other C-level stakeholders on strategic priorities</w:t>
      </w:r>
    </w:p>
    <w:p>
      <w:pPr>
        <w:pStyle w:val="4"/>
        <w:numPr>
          <w:ilvl w:val="0"/>
          <w:numId w:val="4"/>
        </w:num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Plan and attend relevant industry events and conferences to network on behalf of the company</w:t>
      </w:r>
    </w:p>
    <w:p>
      <w:pPr>
        <w:pStyle w:val="4"/>
        <w:numPr>
          <w:ilvl w:val="0"/>
          <w:numId w:val="4"/>
        </w:numPr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Develop and execute winning sales and marketing strategies for the company’s offerings to direct clients</w:t>
      </w:r>
    </w:p>
    <w:p>
      <w:pPr>
        <w:pStyle w:val="4"/>
        <w:shd w:val="clear" w:color="auto" w:fill="FFFFFF"/>
        <w:spacing w:after="100" w:afterAutospacing="1" w:line="254" w:lineRule="auto"/>
        <w:ind w:left="810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>
      <w:pPr>
        <w:pStyle w:val="4"/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Lead Consultant Role:</w:t>
      </w:r>
    </w:p>
    <w:p>
      <w:pPr>
        <w:pStyle w:val="4"/>
        <w:shd w:val="clear" w:color="auto" w:fill="FFFFFF"/>
        <w:spacing w:after="100" w:afterAutospacing="1" w:line="254" w:lineRule="auto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</w:p>
    <w:p>
      <w:pPr>
        <w:pStyle w:val="4"/>
        <w:numPr>
          <w:ilvl w:val="0"/>
          <w:numId w:val="5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Generate opportunities and manage the business</w:t>
      </w:r>
    </w:p>
    <w:p>
      <w:pPr>
        <w:pStyle w:val="4"/>
        <w:numPr>
          <w:ilvl w:val="0"/>
          <w:numId w:val="5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Identify and analyze market opportunities through research and engagement of prospects and existing clients</w:t>
      </w:r>
    </w:p>
    <w:p>
      <w:pPr>
        <w:pStyle w:val="4"/>
        <w:numPr>
          <w:ilvl w:val="0"/>
          <w:numId w:val="5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Develop business intervention plans, proposing and delivering same to clients in collaboration with relevant stake holders</w:t>
      </w:r>
    </w:p>
    <w:p>
      <w:pPr>
        <w:pStyle w:val="4"/>
        <w:numPr>
          <w:ilvl w:val="0"/>
          <w:numId w:val="5"/>
        </w:numPr>
        <w:spacing w:line="254" w:lineRule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Obt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ain regular client feedback for improvement in client service delivery</w:t>
      </w:r>
    </w:p>
    <w:p>
      <w:pPr>
        <w:pStyle w:val="4"/>
        <w:numPr>
          <w:ilvl w:val="0"/>
          <w:numId w:val="5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Manage existing businesses</w:t>
      </w:r>
    </w:p>
    <w:p>
      <w:pPr>
        <w:spacing w:line="254" w:lineRule="auto"/>
        <w:ind w:left="1440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line="254" w:lineRule="auto"/>
        <w:contextualSpacing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Managing Projects</w:t>
      </w:r>
    </w:p>
    <w:p>
      <w:pPr>
        <w:pStyle w:val="4"/>
        <w:numPr>
          <w:ilvl w:val="0"/>
          <w:numId w:val="6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Evaluate and Manage business project requirements based on clients' specifications</w:t>
      </w:r>
    </w:p>
    <w:p>
      <w:pPr>
        <w:pStyle w:val="4"/>
        <w:numPr>
          <w:ilvl w:val="0"/>
          <w:numId w:val="6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Create a detailed project strategy, budget and carrying out risk mitigation</w:t>
      </w:r>
    </w:p>
    <w:p>
      <w:pPr>
        <w:pStyle w:val="4"/>
        <w:numPr>
          <w:ilvl w:val="0"/>
          <w:numId w:val="6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Communicate project scope to clients and coordinate the successful execution in line with agreed timelines and quality standards.</w:t>
      </w:r>
    </w:p>
    <w:p>
      <w:pPr>
        <w:pStyle w:val="4"/>
        <w:numPr>
          <w:ilvl w:val="0"/>
          <w:numId w:val="6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Ensure proper documentation and legal compliance</w:t>
      </w:r>
    </w:p>
    <w:p>
      <w:pPr>
        <w:spacing w:line="254" w:lineRule="auto"/>
        <w:ind w:left="1440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pacing w:line="254" w:lineRule="auto"/>
        <w:contextualSpacing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Team Management and Leadership</w:t>
      </w:r>
    </w:p>
    <w:p>
      <w:pPr>
        <w:pStyle w:val="4"/>
        <w:numPr>
          <w:ilvl w:val="0"/>
          <w:numId w:val="7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Create and communicate clear expectations and goals for team members and monitor job performance</w:t>
      </w:r>
    </w:p>
    <w:p>
      <w:pPr>
        <w:pStyle w:val="4"/>
        <w:numPr>
          <w:ilvl w:val="0"/>
          <w:numId w:val="7"/>
        </w:numPr>
        <w:spacing w:line="25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Provide frequent feedback on employee performance, address weaknesses or inefficiencies, and offer support to improve skill and competency gaps</w:t>
      </w:r>
    </w:p>
    <w:p>
      <w:pPr>
        <w:pStyle w:val="4"/>
        <w:numPr>
          <w:ilvl w:val="0"/>
          <w:numId w:val="7"/>
        </w:numPr>
        <w:spacing w:line="254" w:lineRule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Assess team member’s performance on an ongoing basis.</w:t>
      </w:r>
    </w:p>
    <w:p>
      <w:pPr>
        <w:spacing w:line="254" w:lineRule="auto"/>
        <w:ind w:left="1080"/>
        <w:contextualSpacing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</w:p>
    <w:p>
      <w:pPr>
        <w:spacing w:after="100" w:afterAutospacing="1" w:line="288" w:lineRule="atLeast"/>
        <w:contextualSpacing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Reporting role </w:t>
      </w:r>
    </w:p>
    <w:p>
      <w:pPr>
        <w:pStyle w:val="4"/>
        <w:numPr>
          <w:ilvl w:val="0"/>
          <w:numId w:val="8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Drive critical business decisions using data analysis and reports </w:t>
      </w:r>
    </w:p>
    <w:p>
      <w:pPr>
        <w:pStyle w:val="4"/>
        <w:numPr>
          <w:ilvl w:val="0"/>
          <w:numId w:val="8"/>
        </w:numPr>
        <w:spacing w:line="254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Communicate results to internal and external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stakeholders as appropriate</w:t>
      </w:r>
    </w:p>
    <w:p>
      <w:pPr>
        <w:pStyle w:val="4"/>
        <w:numPr>
          <w:ilvl w:val="0"/>
          <w:numId w:val="0"/>
        </w:numPr>
        <w:spacing w:before="100" w:beforeAutospacing="1" w:after="160" w:line="254" w:lineRule="auto"/>
        <w:contextualSpacing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</w:p>
    <w:p>
      <w:pPr>
        <w:pStyle w:val="4"/>
        <w:numPr>
          <w:ilvl w:val="0"/>
          <w:numId w:val="0"/>
        </w:numPr>
        <w:spacing w:before="100" w:beforeAutospacing="1" w:after="160" w:line="254" w:lineRule="auto"/>
        <w:contextualSpacing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KPIs</w:t>
      </w:r>
    </w:p>
    <w:p>
      <w:pPr>
        <w:pStyle w:val="4"/>
        <w:numPr>
          <w:ilvl w:val="0"/>
          <w:numId w:val="0"/>
        </w:numPr>
        <w:spacing w:before="100" w:beforeAutospacing="1" w:after="160" w:line="254" w:lineRule="auto"/>
        <w:contextualSpacing/>
        <w:rPr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Grow revenue by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---------------- and net profit by -------------</w:t>
      </w: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Execute business goals and strategies for the year - Quality of strategic input</w:t>
      </w: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New product development - Number and quality of new businesses generated</w:t>
      </w:r>
    </w:p>
    <w:p>
      <w:pPr>
        <w:pStyle w:val="4"/>
        <w:numPr>
          <w:ilvl w:val="0"/>
          <w:numId w:val="1"/>
        </w:numPr>
        <w:shd w:val="clear" w:color="auto" w:fill="FFFFFF"/>
        <w:spacing w:after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en-US"/>
        </w:rPr>
        <w:t>Client satisfaction and strength  of brand</w:t>
      </w:r>
    </w:p>
    <w:p>
      <w:pPr>
        <w:pStyle w:val="4"/>
        <w:numPr>
          <w:numId w:val="0"/>
        </w:numPr>
        <w:shd w:val="clear" w:color="auto" w:fill="FFFFFF"/>
        <w:spacing w:after="0"/>
        <w:ind w:left="360" w:leftChars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>
      <w:pPr>
        <w:pStyle w:val="4"/>
        <w:numPr>
          <w:ilvl w:val="0"/>
          <w:numId w:val="0"/>
        </w:numPr>
        <w:shd w:val="clear" w:color="auto" w:fill="FFFFFF"/>
        <w:spacing w:before="100" w:beforeAutospacing="1" w:after="0" w:line="256" w:lineRule="auto"/>
        <w:contextualSpacing/>
        <w:jc w:val="both"/>
        <w:rPr>
          <w:rFonts w:hint="default" w:ascii="Arial" w:hAnsi="Arial" w:cs="Arial"/>
          <w:color w:val="000000"/>
          <w:sz w:val="24"/>
          <w:szCs w:val="24"/>
          <w:lang w:val="en-US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100" w:beforeAutospacing="1" w:after="0" w:line="256" w:lineRule="auto"/>
        <w:contextualSpacing/>
        <w:jc w:val="both"/>
        <w:rPr>
          <w:rFonts w:hint="default" w:ascii="Arial" w:hAnsi="Arial" w:cs="Arial"/>
          <w:color w:val="000000"/>
          <w:sz w:val="24"/>
          <w:szCs w:val="24"/>
          <w:lang w:val="en-US"/>
        </w:rPr>
      </w:pPr>
    </w:p>
    <w:p>
      <w:pPr>
        <w:pStyle w:val="4"/>
        <w:numPr>
          <w:ilvl w:val="0"/>
          <w:numId w:val="0"/>
        </w:numPr>
        <w:shd w:val="clear" w:color="auto" w:fill="FFFFFF"/>
        <w:spacing w:before="100" w:beforeAutospacing="1" w:after="0" w:line="256" w:lineRule="auto"/>
        <w:contextualSpacing/>
        <w:jc w:val="both"/>
        <w:rPr>
          <w:rFonts w:hint="default" w:ascii="Arial" w:hAnsi="Arial" w:cs="Arial"/>
          <w:color w:val="000000"/>
          <w:sz w:val="24"/>
          <w:szCs w:val="24"/>
          <w:lang w:val="en-US"/>
        </w:rPr>
      </w:pPr>
    </w:p>
    <w:p>
      <w:pPr>
        <w:rPr>
          <w:b/>
          <w:bCs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34F48"/>
    <w:multiLevelType w:val="multilevel"/>
    <w:tmpl w:val="1DE34F4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B0759DE"/>
    <w:multiLevelType w:val="multilevel"/>
    <w:tmpl w:val="2B0759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CC07EDE"/>
    <w:multiLevelType w:val="multilevel"/>
    <w:tmpl w:val="2CC07E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7B403C9"/>
    <w:multiLevelType w:val="multilevel"/>
    <w:tmpl w:val="47B403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F972170"/>
    <w:multiLevelType w:val="multilevel"/>
    <w:tmpl w:val="4F972170"/>
    <w:lvl w:ilvl="0" w:tentative="0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69187FE8"/>
    <w:multiLevelType w:val="multilevel"/>
    <w:tmpl w:val="69187FE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A031DCC"/>
    <w:multiLevelType w:val="multilevel"/>
    <w:tmpl w:val="7A031DC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BC92018"/>
    <w:multiLevelType w:val="multilevel"/>
    <w:tmpl w:val="7BC9201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70"/>
    <w:rsid w:val="007F0470"/>
    <w:rsid w:val="008F4DAA"/>
    <w:rsid w:val="00AB53B4"/>
    <w:rsid w:val="0D3003C3"/>
    <w:rsid w:val="10854ED0"/>
    <w:rsid w:val="139E5A70"/>
    <w:rsid w:val="315C018C"/>
    <w:rsid w:val="3BE31596"/>
    <w:rsid w:val="5A974222"/>
    <w:rsid w:val="60847D21"/>
    <w:rsid w:val="640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56" w:lineRule="auto"/>
      <w:ind w:left="720"/>
      <w:contextualSpacing/>
    </w:pPr>
    <w:rPr>
      <w:rFonts w:ascii="Calibri" w:hAnsi="Calibri" w:eastAsia="Times New Roman" w:cs="Times New Roman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1921</Characters>
  <Lines>16</Lines>
  <Paragraphs>4</Paragraphs>
  <TotalTime>18</TotalTime>
  <ScaleCrop>false</ScaleCrop>
  <LinksUpToDate>false</LinksUpToDate>
  <CharactersWithSpaces>2254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2024-01-28T18:37:00Z</dcterms:created>
  <dc:creator>Olayide</dc:creator>
  <cp:lastModifiedBy>WPS_1709815528</cp:lastModifiedBy>
  <cp:lastPrinted>2024-04-12T11:00:12Z</cp:lastPrinted>
  <dcterms:modified xsi:type="dcterms:W3CDTF">2024-04-12T11:02:29Z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F1A522575645450A848D877F7E697038_13</vt:lpwstr>
  </property>
</Properties>
</file>