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E2" w:rsidRPr="004726AA" w:rsidRDefault="00F16E4C" w:rsidP="00F86DDB">
      <w:pPr>
        <w:pStyle w:val="NoSpacing"/>
        <w:rPr>
          <w:rFonts w:asciiTheme="minorHAnsi" w:hAnsiTheme="minorHAnsi"/>
          <w:color w:val="000000" w:themeColor="text1"/>
        </w:rPr>
      </w:pPr>
      <w:r w:rsidRPr="004726AA">
        <w:rPr>
          <w:rFonts w:asciiTheme="minorHAnsi" w:hAnsiTheme="minorHAnsi"/>
          <w:color w:val="000000" w:themeColor="text1"/>
        </w:rPr>
        <w:softHyphen/>
      </w:r>
    </w:p>
    <w:p w:rsidR="00BD3575" w:rsidRPr="004726AA" w:rsidRDefault="00BD3575" w:rsidP="00BD3575">
      <w:pPr>
        <w:spacing w:after="0" w:line="240" w:lineRule="auto"/>
        <w:jc w:val="center"/>
        <w:rPr>
          <w:rFonts w:asciiTheme="minorHAnsi" w:hAnsiTheme="minorHAnsi"/>
          <w:color w:val="000000" w:themeColor="text1"/>
        </w:rPr>
      </w:pPr>
    </w:p>
    <w:p w:rsidR="00BD3575" w:rsidRPr="004726AA" w:rsidRDefault="00BD3575" w:rsidP="00BD3575">
      <w:pPr>
        <w:spacing w:after="0" w:line="240" w:lineRule="auto"/>
        <w:jc w:val="center"/>
        <w:rPr>
          <w:rFonts w:asciiTheme="minorHAnsi" w:hAnsiTheme="minorHAnsi"/>
          <w:color w:val="000000" w:themeColor="text1"/>
        </w:rPr>
      </w:pPr>
    </w:p>
    <w:p w:rsidR="00BD3575" w:rsidRPr="004726AA" w:rsidRDefault="00C12687" w:rsidP="00BD3575">
      <w:pPr>
        <w:spacing w:after="0" w:line="240" w:lineRule="auto"/>
        <w:jc w:val="center"/>
        <w:rPr>
          <w:rFonts w:asciiTheme="minorHAnsi" w:hAnsiTheme="minorHAnsi"/>
          <w:color w:val="000000" w:themeColor="text1"/>
        </w:rPr>
      </w:pPr>
      <w:r w:rsidRPr="004726AA">
        <w:rPr>
          <w:rFonts w:asciiTheme="minorHAnsi" w:hAnsiTheme="minorHAnsi" w:cs="Arial"/>
          <w:b/>
          <w:noProof/>
          <w:color w:val="000000" w:themeColor="text1"/>
          <w:sz w:val="48"/>
        </w:rPr>
        <w:drawing>
          <wp:inline distT="0" distB="0" distL="0" distR="0" wp14:anchorId="49527BDC" wp14:editId="7C6678F7">
            <wp:extent cx="2771775" cy="96485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8">
                      <a:extLst>
                        <a:ext uri="{28A0092B-C50C-407E-A947-70E740481C1C}">
                          <a14:useLocalDpi xmlns:a14="http://schemas.microsoft.com/office/drawing/2010/main" val="0"/>
                        </a:ext>
                      </a:extLst>
                    </a:blip>
                    <a:stretch>
                      <a:fillRect/>
                    </a:stretch>
                  </pic:blipFill>
                  <pic:spPr>
                    <a:xfrm>
                      <a:off x="0" y="0"/>
                      <a:ext cx="2776052" cy="966345"/>
                    </a:xfrm>
                    <a:prstGeom prst="rect">
                      <a:avLst/>
                    </a:prstGeom>
                  </pic:spPr>
                </pic:pic>
              </a:graphicData>
            </a:graphic>
          </wp:inline>
        </w:drawing>
      </w:r>
    </w:p>
    <w:p w:rsidR="00BD3575" w:rsidRPr="004726AA" w:rsidRDefault="00BD3575" w:rsidP="00BD3575">
      <w:pPr>
        <w:spacing w:after="0" w:line="240" w:lineRule="auto"/>
        <w:jc w:val="center"/>
        <w:rPr>
          <w:rFonts w:asciiTheme="minorHAnsi" w:hAnsiTheme="minorHAnsi"/>
          <w:color w:val="000000" w:themeColor="text1"/>
        </w:rPr>
      </w:pPr>
    </w:p>
    <w:p w:rsidR="00DA2FAF" w:rsidRPr="004726AA" w:rsidRDefault="00DA2FAF" w:rsidP="00BD3575">
      <w:pPr>
        <w:tabs>
          <w:tab w:val="left" w:pos="975"/>
          <w:tab w:val="center" w:pos="4680"/>
        </w:tabs>
        <w:spacing w:after="0" w:line="240" w:lineRule="auto"/>
        <w:jc w:val="center"/>
        <w:rPr>
          <w:rFonts w:asciiTheme="minorHAnsi" w:hAnsiTheme="minorHAnsi" w:cs="Arial"/>
          <w:b/>
          <w:color w:val="000000" w:themeColor="text1"/>
          <w:sz w:val="48"/>
        </w:rPr>
      </w:pPr>
    </w:p>
    <w:p w:rsidR="00BD3575" w:rsidRPr="004726AA" w:rsidRDefault="009762C7" w:rsidP="00BD3575">
      <w:pPr>
        <w:spacing w:after="0" w:line="240" w:lineRule="auto"/>
        <w:ind w:right="-60"/>
        <w:jc w:val="center"/>
        <w:rPr>
          <w:rFonts w:asciiTheme="minorHAnsi" w:hAnsiTheme="minorHAnsi" w:cs="Arial"/>
          <w:color w:val="000000" w:themeColor="text1"/>
          <w:sz w:val="44"/>
          <w:szCs w:val="32"/>
        </w:rPr>
      </w:pPr>
      <w:r w:rsidRPr="004726AA">
        <w:rPr>
          <w:rFonts w:asciiTheme="minorHAnsi" w:hAnsiTheme="minorHAnsi" w:cs="Arial"/>
          <w:b/>
          <w:color w:val="000000" w:themeColor="text1"/>
          <w:sz w:val="52"/>
          <w:szCs w:val="32"/>
        </w:rPr>
        <w:t>Funding Proposal</w:t>
      </w:r>
    </w:p>
    <w:p w:rsidR="00C12687" w:rsidRPr="004726AA" w:rsidRDefault="00C12687" w:rsidP="00DA2FAF">
      <w:pPr>
        <w:spacing w:line="240" w:lineRule="auto"/>
        <w:jc w:val="center"/>
        <w:rPr>
          <w:rFonts w:asciiTheme="minorHAnsi" w:hAnsiTheme="minorHAnsi"/>
          <w:b/>
          <w:i/>
          <w:color w:val="000000" w:themeColor="text1"/>
          <w:sz w:val="32"/>
        </w:rPr>
      </w:pPr>
    </w:p>
    <w:p w:rsidR="00334AE2" w:rsidRDefault="00334AE2" w:rsidP="00DA2FAF">
      <w:pPr>
        <w:spacing w:line="240" w:lineRule="auto"/>
        <w:jc w:val="center"/>
        <w:rPr>
          <w:rFonts w:asciiTheme="minorHAnsi" w:hAnsiTheme="minorHAnsi"/>
          <w:b/>
          <w:i/>
          <w:color w:val="000000" w:themeColor="text1"/>
          <w:sz w:val="32"/>
        </w:rPr>
      </w:pPr>
    </w:p>
    <w:p w:rsidR="00DA2FAF" w:rsidRPr="004726AA" w:rsidRDefault="00B870B3" w:rsidP="00DA2FAF">
      <w:pPr>
        <w:spacing w:line="240" w:lineRule="auto"/>
        <w:jc w:val="center"/>
        <w:rPr>
          <w:rFonts w:asciiTheme="minorHAnsi" w:hAnsiTheme="minorHAnsi"/>
          <w:b/>
          <w:i/>
          <w:color w:val="000000" w:themeColor="text1"/>
          <w:sz w:val="48"/>
        </w:rPr>
      </w:pPr>
      <w:r w:rsidRPr="004726AA">
        <w:rPr>
          <w:rFonts w:asciiTheme="minorHAnsi" w:hAnsiTheme="minorHAnsi"/>
          <w:b/>
          <w:i/>
          <w:color w:val="000000" w:themeColor="text1"/>
          <w:sz w:val="32"/>
        </w:rPr>
        <w:t>FOR</w:t>
      </w:r>
    </w:p>
    <w:p w:rsidR="00BC5925" w:rsidRDefault="00BC5925" w:rsidP="00BD3575">
      <w:pPr>
        <w:spacing w:after="0" w:line="240" w:lineRule="auto"/>
        <w:ind w:right="-60"/>
        <w:jc w:val="center"/>
        <w:rPr>
          <w:rFonts w:asciiTheme="minorHAnsi" w:hAnsiTheme="minorHAnsi" w:cs="Arial"/>
          <w:b/>
          <w:color w:val="000000" w:themeColor="text1"/>
          <w:sz w:val="40"/>
          <w:szCs w:val="32"/>
        </w:rPr>
      </w:pPr>
    </w:p>
    <w:p w:rsidR="00334AE2" w:rsidRPr="004726AA" w:rsidRDefault="00334AE2" w:rsidP="00BD3575">
      <w:pPr>
        <w:spacing w:after="0" w:line="240" w:lineRule="auto"/>
        <w:ind w:right="-60"/>
        <w:jc w:val="center"/>
        <w:rPr>
          <w:rFonts w:asciiTheme="minorHAnsi" w:hAnsiTheme="minorHAnsi" w:cs="Arial"/>
          <w:b/>
          <w:color w:val="000000" w:themeColor="text1"/>
          <w:sz w:val="40"/>
          <w:szCs w:val="32"/>
        </w:rPr>
      </w:pPr>
    </w:p>
    <w:p w:rsidR="00586B65" w:rsidRDefault="00004A36" w:rsidP="00BD3575">
      <w:pPr>
        <w:jc w:val="center"/>
        <w:rPr>
          <w:rFonts w:asciiTheme="minorHAnsi" w:hAnsiTheme="minorHAnsi" w:cs="Arial"/>
          <w:b/>
          <w:color w:val="000000" w:themeColor="text1"/>
          <w:sz w:val="40"/>
          <w:szCs w:val="32"/>
        </w:rPr>
      </w:pPr>
      <w:r w:rsidRPr="004726AA">
        <w:rPr>
          <w:rFonts w:asciiTheme="minorHAnsi" w:hAnsiTheme="minorHAnsi" w:cs="Arial"/>
          <w:b/>
          <w:color w:val="000000" w:themeColor="text1"/>
          <w:sz w:val="40"/>
          <w:szCs w:val="32"/>
        </w:rPr>
        <w:t xml:space="preserve">ATTENDEE </w:t>
      </w:r>
      <w:r w:rsidR="00483944" w:rsidRPr="004726AA">
        <w:rPr>
          <w:rFonts w:asciiTheme="minorHAnsi" w:hAnsiTheme="minorHAnsi" w:cs="Arial"/>
          <w:b/>
          <w:color w:val="000000" w:themeColor="text1"/>
          <w:sz w:val="40"/>
          <w:szCs w:val="32"/>
        </w:rPr>
        <w:t>HRM</w:t>
      </w:r>
      <w:r w:rsidR="00C12687" w:rsidRPr="004726AA">
        <w:rPr>
          <w:rFonts w:asciiTheme="minorHAnsi" w:hAnsiTheme="minorHAnsi" w:cs="Arial"/>
          <w:b/>
          <w:color w:val="000000" w:themeColor="text1"/>
          <w:sz w:val="40"/>
          <w:szCs w:val="32"/>
        </w:rPr>
        <w:t xml:space="preserve"> </w:t>
      </w:r>
      <w:r w:rsidR="00C530FD" w:rsidRPr="004726AA">
        <w:rPr>
          <w:rFonts w:asciiTheme="minorHAnsi" w:hAnsiTheme="minorHAnsi" w:cs="Arial"/>
          <w:b/>
          <w:color w:val="000000" w:themeColor="text1"/>
          <w:sz w:val="40"/>
          <w:szCs w:val="32"/>
        </w:rPr>
        <w:t>SOLUTION</w:t>
      </w:r>
      <w:r w:rsidR="00C12687" w:rsidRPr="004726AA">
        <w:rPr>
          <w:rFonts w:asciiTheme="minorHAnsi" w:hAnsiTheme="minorHAnsi" w:cs="Arial"/>
          <w:b/>
          <w:color w:val="000000" w:themeColor="text1"/>
          <w:sz w:val="40"/>
          <w:szCs w:val="32"/>
        </w:rPr>
        <w:t xml:space="preserve"> </w:t>
      </w:r>
    </w:p>
    <w:p w:rsidR="00026922" w:rsidRPr="00026922" w:rsidRDefault="000D4701" w:rsidP="00BD3575">
      <w:pPr>
        <w:jc w:val="center"/>
        <w:rPr>
          <w:rFonts w:asciiTheme="minorHAnsi" w:hAnsiTheme="minorHAnsi" w:cs="Arial"/>
          <w:b/>
          <w:color w:val="000000" w:themeColor="text1"/>
          <w:sz w:val="32"/>
          <w:szCs w:val="32"/>
        </w:rPr>
      </w:pPr>
      <w:hyperlink r:id="rId9" w:history="1">
        <w:r w:rsidR="00026922" w:rsidRPr="00026922">
          <w:rPr>
            <w:rStyle w:val="Hyperlink"/>
            <w:rFonts w:asciiTheme="minorHAnsi" w:hAnsiTheme="minorHAnsi" w:cs="Arial"/>
            <w:b/>
            <w:sz w:val="32"/>
            <w:szCs w:val="32"/>
          </w:rPr>
          <w:t>https://attendee.kcysoft.com</w:t>
        </w:r>
      </w:hyperlink>
    </w:p>
    <w:p w:rsidR="00026922" w:rsidRPr="00026922" w:rsidRDefault="00026922" w:rsidP="00BD3575">
      <w:pPr>
        <w:jc w:val="center"/>
        <w:rPr>
          <w:rFonts w:asciiTheme="minorHAnsi" w:hAnsiTheme="minorHAnsi" w:cs="Arial"/>
          <w:b/>
          <w:color w:val="000000" w:themeColor="text1"/>
          <w:sz w:val="24"/>
          <w:szCs w:val="32"/>
        </w:rPr>
      </w:pPr>
    </w:p>
    <w:p w:rsidR="00C530FD" w:rsidRPr="004726AA" w:rsidRDefault="00C530FD" w:rsidP="00BD3575">
      <w:pPr>
        <w:jc w:val="center"/>
        <w:rPr>
          <w:rFonts w:asciiTheme="minorHAnsi" w:hAnsiTheme="minorHAnsi"/>
          <w:b/>
          <w:color w:val="000000" w:themeColor="text1"/>
          <w:sz w:val="24"/>
        </w:rPr>
      </w:pPr>
    </w:p>
    <w:p w:rsidR="00C12687" w:rsidRPr="004726AA" w:rsidRDefault="00A97132" w:rsidP="00C12687">
      <w:pPr>
        <w:spacing w:line="240" w:lineRule="auto"/>
        <w:jc w:val="center"/>
        <w:rPr>
          <w:rFonts w:asciiTheme="minorHAnsi" w:hAnsiTheme="minorHAnsi"/>
          <w:b/>
          <w:i/>
          <w:color w:val="000000" w:themeColor="text1"/>
          <w:sz w:val="32"/>
        </w:rPr>
      </w:pPr>
      <w:r w:rsidRPr="004726AA">
        <w:rPr>
          <w:rFonts w:asciiTheme="minorHAnsi" w:hAnsiTheme="minorHAnsi"/>
          <w:b/>
          <w:i/>
          <w:color w:val="000000" w:themeColor="text1"/>
          <w:sz w:val="32"/>
        </w:rPr>
        <w:t>SUBMITTED TO:</w:t>
      </w:r>
    </w:p>
    <w:p w:rsidR="00C12687" w:rsidRPr="004726AA" w:rsidRDefault="00C12687" w:rsidP="00C12687">
      <w:pPr>
        <w:spacing w:line="240" w:lineRule="auto"/>
        <w:jc w:val="center"/>
        <w:rPr>
          <w:rFonts w:asciiTheme="minorHAnsi" w:hAnsiTheme="minorHAnsi"/>
          <w:b/>
          <w:i/>
          <w:color w:val="000000" w:themeColor="text1"/>
          <w:sz w:val="48"/>
        </w:rPr>
      </w:pPr>
    </w:p>
    <w:p w:rsidR="002010A9" w:rsidRPr="004726AA" w:rsidRDefault="002010A9" w:rsidP="00C12687">
      <w:pPr>
        <w:spacing w:line="240" w:lineRule="auto"/>
        <w:jc w:val="center"/>
        <w:rPr>
          <w:rFonts w:asciiTheme="minorHAnsi" w:hAnsiTheme="minorHAnsi"/>
          <w:b/>
          <w:i/>
          <w:color w:val="000000" w:themeColor="text1"/>
          <w:sz w:val="48"/>
        </w:rPr>
      </w:pPr>
    </w:p>
    <w:p w:rsidR="00F679FE" w:rsidRPr="004726AA" w:rsidRDefault="00946771" w:rsidP="00F575A4">
      <w:pPr>
        <w:jc w:val="center"/>
        <w:rPr>
          <w:rFonts w:asciiTheme="minorHAnsi" w:hAnsiTheme="minorHAnsi" w:cs="Arial"/>
          <w:b/>
          <w:color w:val="000000" w:themeColor="text1"/>
          <w:sz w:val="44"/>
          <w:szCs w:val="32"/>
        </w:rPr>
      </w:pPr>
      <w:r>
        <w:rPr>
          <w:rFonts w:asciiTheme="minorHAnsi" w:hAnsiTheme="minorHAnsi" w:cs="Arial"/>
          <w:b/>
          <w:color w:val="000000" w:themeColor="text1"/>
          <w:sz w:val="44"/>
          <w:szCs w:val="32"/>
        </w:rPr>
        <w:t>MR. FABAMW</w:t>
      </w:r>
      <w:r w:rsidR="00B870B3" w:rsidRPr="004726AA">
        <w:rPr>
          <w:rFonts w:asciiTheme="minorHAnsi" w:hAnsiTheme="minorHAnsi" w:cs="Arial"/>
          <w:b/>
          <w:color w:val="000000" w:themeColor="text1"/>
          <w:sz w:val="44"/>
          <w:szCs w:val="32"/>
        </w:rPr>
        <w:t>O</w:t>
      </w:r>
    </w:p>
    <w:p w:rsidR="00F575A4" w:rsidRPr="004726AA" w:rsidRDefault="00F575A4" w:rsidP="00F575A4">
      <w:pPr>
        <w:jc w:val="center"/>
        <w:rPr>
          <w:rFonts w:asciiTheme="minorHAnsi" w:hAnsiTheme="minorHAnsi"/>
          <w:b/>
          <w:color w:val="000000" w:themeColor="text1"/>
        </w:rPr>
      </w:pPr>
    </w:p>
    <w:p w:rsidR="00C530FD" w:rsidRPr="004726AA" w:rsidRDefault="007A0FDE" w:rsidP="00F679FE">
      <w:pPr>
        <w:spacing w:line="240" w:lineRule="auto"/>
        <w:jc w:val="center"/>
        <w:rPr>
          <w:rFonts w:asciiTheme="minorHAnsi" w:hAnsiTheme="minorHAnsi"/>
          <w:b/>
          <w:color w:val="000000" w:themeColor="text1"/>
        </w:rPr>
      </w:pPr>
      <w:r w:rsidRPr="004726AA">
        <w:rPr>
          <w:rFonts w:asciiTheme="minorHAnsi" w:hAnsiTheme="minorHAnsi"/>
          <w:b/>
          <w:color w:val="000000" w:themeColor="text1"/>
        </w:rPr>
        <w:t>Head Office</w:t>
      </w:r>
      <w:r w:rsidR="00F679FE" w:rsidRPr="004726AA">
        <w:rPr>
          <w:rFonts w:asciiTheme="minorHAnsi" w:hAnsiTheme="minorHAnsi"/>
          <w:b/>
          <w:color w:val="000000" w:themeColor="text1"/>
        </w:rPr>
        <w:t xml:space="preserve">: 33 Sarah </w:t>
      </w:r>
      <w:proofErr w:type="spellStart"/>
      <w:r w:rsidR="00F679FE" w:rsidRPr="004726AA">
        <w:rPr>
          <w:rFonts w:asciiTheme="minorHAnsi" w:hAnsiTheme="minorHAnsi"/>
          <w:b/>
          <w:color w:val="000000" w:themeColor="text1"/>
        </w:rPr>
        <w:t>Olakunbi</w:t>
      </w:r>
      <w:proofErr w:type="spellEnd"/>
      <w:r w:rsidR="00F679FE" w:rsidRPr="004726AA">
        <w:rPr>
          <w:rFonts w:asciiTheme="minorHAnsi" w:hAnsiTheme="minorHAnsi"/>
          <w:b/>
          <w:color w:val="000000" w:themeColor="text1"/>
        </w:rPr>
        <w:t xml:space="preserve"> Street, </w:t>
      </w:r>
      <w:proofErr w:type="spellStart"/>
      <w:r w:rsidR="00F679FE" w:rsidRPr="004726AA">
        <w:rPr>
          <w:rFonts w:asciiTheme="minorHAnsi" w:hAnsiTheme="minorHAnsi"/>
          <w:b/>
          <w:color w:val="000000" w:themeColor="text1"/>
        </w:rPr>
        <w:t>Ebute</w:t>
      </w:r>
      <w:proofErr w:type="spellEnd"/>
      <w:r w:rsidR="00F679FE" w:rsidRPr="004726AA">
        <w:rPr>
          <w:rFonts w:asciiTheme="minorHAnsi" w:hAnsiTheme="minorHAnsi"/>
          <w:b/>
          <w:color w:val="000000" w:themeColor="text1"/>
        </w:rPr>
        <w:t xml:space="preserve"> </w:t>
      </w:r>
      <w:proofErr w:type="spellStart"/>
      <w:r w:rsidR="00F679FE" w:rsidRPr="004726AA">
        <w:rPr>
          <w:rFonts w:asciiTheme="minorHAnsi" w:hAnsiTheme="minorHAnsi"/>
          <w:b/>
          <w:color w:val="000000" w:themeColor="text1"/>
        </w:rPr>
        <w:t>Ikorodu</w:t>
      </w:r>
      <w:proofErr w:type="spellEnd"/>
    </w:p>
    <w:p w:rsidR="00F679FE" w:rsidRPr="004726AA" w:rsidRDefault="00F679FE" w:rsidP="00F679FE">
      <w:pPr>
        <w:spacing w:line="240" w:lineRule="auto"/>
        <w:jc w:val="center"/>
        <w:rPr>
          <w:rFonts w:asciiTheme="minorHAnsi" w:hAnsiTheme="minorHAnsi"/>
          <w:b/>
          <w:color w:val="000000" w:themeColor="text1"/>
        </w:rPr>
      </w:pPr>
      <w:r w:rsidRPr="004726AA">
        <w:rPr>
          <w:rFonts w:asciiTheme="minorHAnsi" w:hAnsiTheme="minorHAnsi"/>
          <w:b/>
          <w:color w:val="000000" w:themeColor="text1"/>
        </w:rPr>
        <w:t>Phone: 08028951734, 07039787233, 08155140578</w:t>
      </w:r>
    </w:p>
    <w:p w:rsidR="00F679FE" w:rsidRPr="004726AA" w:rsidRDefault="00F679FE" w:rsidP="00F679FE">
      <w:pPr>
        <w:spacing w:line="240" w:lineRule="auto"/>
        <w:jc w:val="center"/>
        <w:rPr>
          <w:rFonts w:asciiTheme="minorHAnsi" w:hAnsiTheme="minorHAnsi"/>
          <w:b/>
          <w:color w:val="000000" w:themeColor="text1"/>
        </w:rPr>
      </w:pPr>
      <w:r w:rsidRPr="004726AA">
        <w:rPr>
          <w:rFonts w:asciiTheme="minorHAnsi" w:hAnsiTheme="minorHAnsi"/>
          <w:b/>
          <w:color w:val="000000" w:themeColor="text1"/>
        </w:rPr>
        <w:t xml:space="preserve">Email: </w:t>
      </w:r>
      <w:hyperlink r:id="rId10" w:history="1">
        <w:r w:rsidRPr="004726AA">
          <w:rPr>
            <w:rStyle w:val="Hyperlink"/>
            <w:rFonts w:asciiTheme="minorHAnsi" w:hAnsiTheme="minorHAnsi"/>
            <w:b/>
          </w:rPr>
          <w:t>info@kcysoft.com</w:t>
        </w:r>
      </w:hyperlink>
      <w:r w:rsidRPr="004726AA">
        <w:rPr>
          <w:rFonts w:asciiTheme="minorHAnsi" w:hAnsiTheme="minorHAnsi"/>
          <w:b/>
          <w:color w:val="000000" w:themeColor="text1"/>
        </w:rPr>
        <w:tab/>
      </w:r>
      <w:r w:rsidRPr="004726AA">
        <w:rPr>
          <w:rFonts w:asciiTheme="minorHAnsi" w:hAnsiTheme="minorHAnsi"/>
          <w:b/>
          <w:color w:val="000000" w:themeColor="text1"/>
        </w:rPr>
        <w:tab/>
      </w:r>
      <w:r w:rsidRPr="004726AA">
        <w:rPr>
          <w:rFonts w:asciiTheme="minorHAnsi" w:hAnsiTheme="minorHAnsi"/>
          <w:b/>
          <w:color w:val="000000" w:themeColor="text1"/>
        </w:rPr>
        <w:tab/>
      </w:r>
      <w:r w:rsidRPr="004726AA">
        <w:rPr>
          <w:rFonts w:asciiTheme="minorHAnsi" w:hAnsiTheme="minorHAnsi"/>
          <w:b/>
          <w:color w:val="000000" w:themeColor="text1"/>
        </w:rPr>
        <w:tab/>
        <w:t xml:space="preserve">Website: </w:t>
      </w:r>
      <w:hyperlink r:id="rId11" w:history="1">
        <w:r w:rsidRPr="004726AA">
          <w:rPr>
            <w:rStyle w:val="Hyperlink"/>
            <w:rFonts w:asciiTheme="minorHAnsi" w:hAnsiTheme="minorHAnsi"/>
            <w:b/>
          </w:rPr>
          <w:t>www.kcysoft.com</w:t>
        </w:r>
      </w:hyperlink>
    </w:p>
    <w:p w:rsidR="00C3151D" w:rsidRPr="004726AA" w:rsidRDefault="004B6D7A" w:rsidP="00183306">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lastRenderedPageBreak/>
        <w:t xml:space="preserve">1.0 </w:t>
      </w:r>
      <w:r w:rsidR="0029448E" w:rsidRPr="004726AA">
        <w:rPr>
          <w:rFonts w:asciiTheme="minorHAnsi" w:hAnsiTheme="minorHAnsi" w:cs="Arial"/>
          <w:b/>
          <w:bCs/>
          <w:color w:val="000000" w:themeColor="text1"/>
        </w:rPr>
        <w:t xml:space="preserve">INTRODUCTION </w:t>
      </w:r>
    </w:p>
    <w:p w:rsidR="00946771" w:rsidRDefault="004676AF" w:rsidP="004676AF">
      <w:pPr>
        <w:spacing w:after="0" w:line="360" w:lineRule="auto"/>
        <w:jc w:val="both"/>
        <w:rPr>
          <w:rFonts w:asciiTheme="minorHAnsi" w:hAnsiTheme="minorHAnsi"/>
          <w:color w:val="000000" w:themeColor="text1"/>
        </w:rPr>
      </w:pPr>
      <w:proofErr w:type="spellStart"/>
      <w:r w:rsidRPr="004726AA">
        <w:rPr>
          <w:rFonts w:asciiTheme="minorHAnsi" w:hAnsiTheme="minorHAnsi"/>
          <w:b/>
          <w:bCs/>
          <w:color w:val="000000" w:themeColor="text1"/>
        </w:rPr>
        <w:t>KcySoft</w:t>
      </w:r>
      <w:proofErr w:type="spellEnd"/>
      <w:r w:rsidRPr="004726AA">
        <w:rPr>
          <w:rFonts w:asciiTheme="minorHAnsi" w:hAnsiTheme="minorHAnsi"/>
          <w:b/>
          <w:bCs/>
          <w:color w:val="000000" w:themeColor="text1"/>
        </w:rPr>
        <w:t xml:space="preserve"> Communication</w:t>
      </w:r>
      <w:r w:rsidRPr="004726AA">
        <w:rPr>
          <w:rFonts w:asciiTheme="minorHAnsi" w:hAnsiTheme="minorHAnsi"/>
          <w:color w:val="000000" w:themeColor="text1"/>
        </w:rPr>
        <w:t xml:space="preserve"> ® is an Information &amp; Communication Technology Company with over 10 years of providing Business Solutions for organizations. </w:t>
      </w:r>
    </w:p>
    <w:p w:rsidR="004676AF" w:rsidRPr="00946771" w:rsidRDefault="004676AF" w:rsidP="00946771">
      <w:pPr>
        <w:spacing w:after="0"/>
        <w:jc w:val="both"/>
        <w:rPr>
          <w:rFonts w:asciiTheme="minorHAnsi" w:hAnsiTheme="minorHAnsi"/>
          <w:color w:val="000000" w:themeColor="text1"/>
          <w:sz w:val="12"/>
        </w:rPr>
      </w:pPr>
      <w:r w:rsidRPr="00946771">
        <w:rPr>
          <w:rFonts w:asciiTheme="minorHAnsi" w:hAnsiTheme="minorHAnsi"/>
          <w:color w:val="000000" w:themeColor="text1"/>
          <w:sz w:val="12"/>
        </w:rPr>
        <w:t> </w:t>
      </w:r>
    </w:p>
    <w:p w:rsidR="00D806FA" w:rsidRPr="004726AA" w:rsidRDefault="004676AF" w:rsidP="004676AF">
      <w:pPr>
        <w:spacing w:after="0" w:line="360" w:lineRule="auto"/>
        <w:jc w:val="both"/>
        <w:rPr>
          <w:rFonts w:asciiTheme="minorHAnsi" w:hAnsiTheme="minorHAnsi"/>
          <w:color w:val="000000" w:themeColor="text1"/>
        </w:rPr>
      </w:pPr>
      <w:r w:rsidRPr="004726AA">
        <w:rPr>
          <w:rFonts w:asciiTheme="minorHAnsi" w:hAnsiTheme="minorHAnsi"/>
          <w:color w:val="000000" w:themeColor="text1"/>
        </w:rPr>
        <w:t xml:space="preserve">At </w:t>
      </w:r>
      <w:proofErr w:type="spellStart"/>
      <w:r w:rsidRPr="004726AA">
        <w:rPr>
          <w:rFonts w:asciiTheme="minorHAnsi" w:hAnsiTheme="minorHAnsi"/>
          <w:color w:val="000000" w:themeColor="text1"/>
        </w:rPr>
        <w:t>KcySoft</w:t>
      </w:r>
      <w:proofErr w:type="spellEnd"/>
      <w:r w:rsidRPr="004726AA">
        <w:rPr>
          <w:rFonts w:asciiTheme="minorHAnsi" w:hAnsiTheme="minorHAnsi"/>
          <w:color w:val="000000" w:themeColor="text1"/>
        </w:rPr>
        <w:t>, we are fully equipped to deliver first-class services that result in improved business efficiency and increased ROI cost-effectiveness. At the same time we are highly flexible to meet the needs of various customers – from startups and SMBs to Fortune 500 companies.</w:t>
      </w:r>
      <w:r w:rsidR="00010A61" w:rsidRPr="004726AA">
        <w:rPr>
          <w:rFonts w:asciiTheme="minorHAnsi" w:hAnsiTheme="minorHAnsi"/>
          <w:color w:val="000000" w:themeColor="text1"/>
        </w:rPr>
        <w:t xml:space="preserve"> </w:t>
      </w:r>
    </w:p>
    <w:p w:rsidR="004676AF" w:rsidRPr="004726AA" w:rsidRDefault="00D806FA" w:rsidP="004676AF">
      <w:pPr>
        <w:spacing w:after="0" w:line="360" w:lineRule="auto"/>
        <w:jc w:val="both"/>
        <w:rPr>
          <w:rFonts w:asciiTheme="minorHAnsi" w:hAnsiTheme="minorHAnsi"/>
          <w:color w:val="000000" w:themeColor="text1"/>
        </w:rPr>
      </w:pPr>
      <w:r w:rsidRPr="004726AA">
        <w:rPr>
          <w:rFonts w:asciiTheme="minorHAnsi" w:hAnsiTheme="minorHAnsi"/>
          <w:color w:val="000000" w:themeColor="text1"/>
        </w:rPr>
        <w:t>However, s</w:t>
      </w:r>
      <w:r w:rsidR="00010A61" w:rsidRPr="004726AA">
        <w:rPr>
          <w:rFonts w:asciiTheme="minorHAnsi" w:hAnsiTheme="minorHAnsi"/>
          <w:color w:val="000000" w:themeColor="text1"/>
        </w:rPr>
        <w:t xml:space="preserve">ome of our </w:t>
      </w:r>
      <w:r w:rsidRPr="004726AA">
        <w:rPr>
          <w:rFonts w:asciiTheme="minorHAnsi" w:hAnsiTheme="minorHAnsi"/>
          <w:color w:val="000000" w:themeColor="text1"/>
        </w:rPr>
        <w:t xml:space="preserve">in-house </w:t>
      </w:r>
      <w:r w:rsidR="00010A61" w:rsidRPr="004726AA">
        <w:rPr>
          <w:rFonts w:asciiTheme="minorHAnsi" w:hAnsiTheme="minorHAnsi"/>
          <w:color w:val="000000" w:themeColor="text1"/>
        </w:rPr>
        <w:t>products incl</w:t>
      </w:r>
      <w:r w:rsidRPr="004726AA">
        <w:rPr>
          <w:rFonts w:asciiTheme="minorHAnsi" w:hAnsiTheme="minorHAnsi"/>
          <w:color w:val="000000" w:themeColor="text1"/>
        </w:rPr>
        <w:t>ude</w:t>
      </w:r>
      <w:r w:rsidR="00446BD1" w:rsidRPr="004726AA">
        <w:rPr>
          <w:rFonts w:asciiTheme="minorHAnsi" w:hAnsiTheme="minorHAnsi"/>
          <w:color w:val="000000" w:themeColor="text1"/>
        </w:rPr>
        <w:t xml:space="preserve"> ATTendee HRM, Ideal Job Portal</w:t>
      </w:r>
      <w:r w:rsidRPr="004726AA">
        <w:rPr>
          <w:rFonts w:asciiTheme="minorHAnsi" w:hAnsiTheme="minorHAnsi"/>
          <w:color w:val="000000" w:themeColor="text1"/>
        </w:rPr>
        <w:t xml:space="preserve">, </w:t>
      </w:r>
      <w:proofErr w:type="spellStart"/>
      <w:r w:rsidRPr="004726AA">
        <w:rPr>
          <w:rFonts w:asciiTheme="minorHAnsi" w:hAnsiTheme="minorHAnsi"/>
          <w:color w:val="000000" w:themeColor="text1"/>
        </w:rPr>
        <w:t>SendApp</w:t>
      </w:r>
      <w:proofErr w:type="spellEnd"/>
      <w:r w:rsidRPr="004726AA">
        <w:rPr>
          <w:rFonts w:asciiTheme="minorHAnsi" w:hAnsiTheme="minorHAnsi"/>
          <w:color w:val="000000" w:themeColor="text1"/>
        </w:rPr>
        <w:t xml:space="preserve"> Email Marketing and </w:t>
      </w:r>
      <w:proofErr w:type="spellStart"/>
      <w:r w:rsidRPr="004726AA">
        <w:rPr>
          <w:rFonts w:asciiTheme="minorHAnsi" w:hAnsiTheme="minorHAnsi"/>
          <w:color w:val="000000" w:themeColor="text1"/>
        </w:rPr>
        <w:t>TrackIT</w:t>
      </w:r>
      <w:proofErr w:type="spellEnd"/>
      <w:r w:rsidRPr="004726AA">
        <w:rPr>
          <w:rFonts w:asciiTheme="minorHAnsi" w:hAnsiTheme="minorHAnsi"/>
          <w:color w:val="000000" w:themeColor="text1"/>
        </w:rPr>
        <w:t>.</w:t>
      </w:r>
    </w:p>
    <w:p w:rsidR="00710535" w:rsidRPr="00946771" w:rsidRDefault="00710535" w:rsidP="00946771">
      <w:pPr>
        <w:spacing w:after="0"/>
        <w:jc w:val="both"/>
        <w:rPr>
          <w:rFonts w:asciiTheme="minorHAnsi" w:hAnsiTheme="minorHAnsi"/>
          <w:color w:val="000000" w:themeColor="text1"/>
          <w:sz w:val="12"/>
        </w:rPr>
      </w:pPr>
    </w:p>
    <w:p w:rsidR="004676AF" w:rsidRPr="004726AA" w:rsidRDefault="004B6D7A" w:rsidP="004676AF">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2.0 </w:t>
      </w:r>
      <w:r w:rsidR="004676AF" w:rsidRPr="004726AA">
        <w:rPr>
          <w:rFonts w:asciiTheme="minorHAnsi" w:hAnsiTheme="minorHAnsi" w:cs="Arial"/>
          <w:b/>
          <w:bCs/>
          <w:color w:val="000000" w:themeColor="text1"/>
        </w:rPr>
        <w:t xml:space="preserve">PRODUCT </w:t>
      </w:r>
    </w:p>
    <w:p w:rsidR="00882047" w:rsidRDefault="00882047" w:rsidP="004676AF">
      <w:pPr>
        <w:spacing w:after="0" w:line="360" w:lineRule="auto"/>
        <w:jc w:val="both"/>
        <w:rPr>
          <w:rFonts w:asciiTheme="minorHAnsi" w:hAnsiTheme="minorHAnsi"/>
          <w:bCs/>
          <w:color w:val="000000" w:themeColor="text1"/>
        </w:rPr>
      </w:pPr>
      <w:r w:rsidRPr="004726AA">
        <w:rPr>
          <w:rFonts w:asciiTheme="minorHAnsi" w:hAnsiTheme="minorHAnsi"/>
          <w:b/>
          <w:color w:val="000000" w:themeColor="text1"/>
        </w:rPr>
        <w:t xml:space="preserve">ATTendee HRM </w:t>
      </w:r>
      <w:r w:rsidRPr="004726AA">
        <w:rPr>
          <w:rFonts w:asciiTheme="minorHAnsi" w:hAnsiTheme="minorHAnsi"/>
          <w:color w:val="000000" w:themeColor="text1"/>
        </w:rPr>
        <w:t>is a</w:t>
      </w:r>
      <w:r w:rsidRPr="004726AA">
        <w:rPr>
          <w:rFonts w:asciiTheme="minorHAnsi" w:hAnsiTheme="minorHAnsi"/>
          <w:bCs/>
          <w:color w:val="000000" w:themeColor="text1"/>
        </w:rPr>
        <w:t xml:space="preserve"> desktop/web platform designed to simplify time-consuming and repetitive tasks of HR Managers such as appraisal system, work attendance, document management, payroll, capacity building and many other activities. All human resources management tasks can be carried out on a single platform and in a natively integrated way.</w:t>
      </w:r>
    </w:p>
    <w:p w:rsidR="004B6D7A" w:rsidRPr="00946771" w:rsidRDefault="004B6D7A" w:rsidP="00946771">
      <w:pPr>
        <w:spacing w:after="0"/>
        <w:jc w:val="both"/>
        <w:rPr>
          <w:rFonts w:asciiTheme="minorHAnsi" w:hAnsiTheme="minorHAnsi"/>
          <w:bCs/>
          <w:color w:val="000000" w:themeColor="text1"/>
          <w:sz w:val="12"/>
        </w:rPr>
      </w:pPr>
    </w:p>
    <w:p w:rsidR="004B6D7A" w:rsidRPr="004B6D7A" w:rsidRDefault="00414F84" w:rsidP="004B6D7A">
      <w:pPr>
        <w:spacing w:after="0" w:line="360" w:lineRule="auto"/>
        <w:jc w:val="both"/>
        <w:rPr>
          <w:rFonts w:asciiTheme="minorHAnsi" w:hAnsiTheme="minorHAnsi" w:cs="Arial"/>
          <w:b/>
          <w:color w:val="000000" w:themeColor="text1"/>
        </w:rPr>
      </w:pPr>
      <w:r>
        <w:rPr>
          <w:rFonts w:asciiTheme="minorHAnsi" w:hAnsiTheme="minorHAnsi" w:cs="Arial"/>
          <w:b/>
          <w:color w:val="000000" w:themeColor="text1"/>
        </w:rPr>
        <w:t xml:space="preserve">ATTENDEE </w:t>
      </w:r>
      <w:r w:rsidR="004B6D7A" w:rsidRPr="004B6D7A">
        <w:rPr>
          <w:rFonts w:asciiTheme="minorHAnsi" w:hAnsiTheme="minorHAnsi" w:cs="Arial"/>
          <w:b/>
          <w:color w:val="000000" w:themeColor="text1"/>
        </w:rPr>
        <w:t>PACKAGES WITH</w:t>
      </w:r>
      <w:r>
        <w:rPr>
          <w:rFonts w:asciiTheme="minorHAnsi" w:hAnsiTheme="minorHAnsi" w:cs="Arial"/>
          <w:b/>
          <w:color w:val="000000" w:themeColor="text1"/>
        </w:rPr>
        <w:t xml:space="preserve"> ITS</w:t>
      </w:r>
      <w:r w:rsidR="004B6D7A" w:rsidRPr="004B6D7A">
        <w:rPr>
          <w:rFonts w:asciiTheme="minorHAnsi" w:hAnsiTheme="minorHAnsi" w:cs="Arial"/>
          <w:b/>
          <w:color w:val="000000" w:themeColor="text1"/>
        </w:rPr>
        <w:t xml:space="preserve"> CORRESPONDING FEATURES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970"/>
        <w:gridCol w:w="3348"/>
      </w:tblGrid>
      <w:tr w:rsidR="004B6D7A" w:rsidRPr="004726AA" w:rsidTr="00973FC9">
        <w:trPr>
          <w:trHeight w:val="387"/>
        </w:trPr>
        <w:tc>
          <w:tcPr>
            <w:tcW w:w="3258" w:type="dxa"/>
            <w:shd w:val="clear" w:color="auto" w:fill="auto"/>
          </w:tcPr>
          <w:p w:rsidR="004B6D7A" w:rsidRPr="004726AA" w:rsidRDefault="004B6D7A" w:rsidP="00973FC9">
            <w:pPr>
              <w:pStyle w:val="NoSpacing"/>
              <w:spacing w:line="360" w:lineRule="auto"/>
              <w:rPr>
                <w:rFonts w:asciiTheme="minorHAnsi" w:hAnsiTheme="minorHAnsi"/>
                <w:b/>
                <w:color w:val="000000" w:themeColor="text1"/>
              </w:rPr>
            </w:pPr>
            <w:r w:rsidRPr="004726AA">
              <w:rPr>
                <w:rFonts w:asciiTheme="minorHAnsi" w:hAnsiTheme="minorHAnsi"/>
                <w:b/>
                <w:color w:val="000000" w:themeColor="text1"/>
              </w:rPr>
              <w:t>BASIC</w:t>
            </w:r>
          </w:p>
        </w:tc>
        <w:tc>
          <w:tcPr>
            <w:tcW w:w="2970" w:type="dxa"/>
          </w:tcPr>
          <w:p w:rsidR="004B6D7A" w:rsidRPr="004726AA" w:rsidRDefault="004B6D7A" w:rsidP="00973FC9">
            <w:pPr>
              <w:pStyle w:val="NoSpacing"/>
              <w:spacing w:line="360" w:lineRule="auto"/>
              <w:jc w:val="center"/>
              <w:rPr>
                <w:rFonts w:asciiTheme="minorHAnsi" w:hAnsiTheme="minorHAnsi"/>
                <w:b/>
                <w:color w:val="000000" w:themeColor="text1"/>
              </w:rPr>
            </w:pPr>
            <w:r w:rsidRPr="004726AA">
              <w:rPr>
                <w:rFonts w:asciiTheme="minorHAnsi" w:hAnsiTheme="minorHAnsi"/>
                <w:b/>
                <w:color w:val="000000" w:themeColor="text1"/>
              </w:rPr>
              <w:t>STANDARD</w:t>
            </w:r>
          </w:p>
        </w:tc>
        <w:tc>
          <w:tcPr>
            <w:tcW w:w="3348" w:type="dxa"/>
            <w:shd w:val="clear" w:color="auto" w:fill="auto"/>
          </w:tcPr>
          <w:p w:rsidR="004B6D7A" w:rsidRPr="004726AA" w:rsidRDefault="004B6D7A" w:rsidP="00973FC9">
            <w:pPr>
              <w:pStyle w:val="NoSpacing"/>
              <w:spacing w:line="360" w:lineRule="auto"/>
              <w:jc w:val="center"/>
              <w:rPr>
                <w:rFonts w:asciiTheme="minorHAnsi" w:hAnsiTheme="minorHAnsi"/>
                <w:b/>
                <w:color w:val="000000" w:themeColor="text1"/>
              </w:rPr>
            </w:pPr>
            <w:r w:rsidRPr="004726AA">
              <w:rPr>
                <w:rFonts w:asciiTheme="minorHAnsi" w:hAnsiTheme="minorHAnsi"/>
                <w:b/>
                <w:color w:val="000000" w:themeColor="text1"/>
              </w:rPr>
              <w:t>PREMIUM</w:t>
            </w:r>
          </w:p>
        </w:tc>
      </w:tr>
      <w:tr w:rsidR="004B6D7A" w:rsidRPr="004726AA" w:rsidTr="00973FC9">
        <w:trPr>
          <w:trHeight w:val="403"/>
        </w:trPr>
        <w:tc>
          <w:tcPr>
            <w:tcW w:w="3258" w:type="dxa"/>
            <w:shd w:val="clear" w:color="auto" w:fill="auto"/>
          </w:tcPr>
          <w:p w:rsidR="004B6D7A" w:rsidRPr="004726AA" w:rsidRDefault="004B6D7A" w:rsidP="00973FC9">
            <w:pPr>
              <w:pStyle w:val="NoSpacing"/>
              <w:spacing w:line="360" w:lineRule="auto"/>
              <w:jc w:val="both"/>
              <w:rPr>
                <w:rFonts w:asciiTheme="minorHAnsi" w:hAnsiTheme="minorHAnsi"/>
                <w:color w:val="000000" w:themeColor="text1"/>
              </w:rPr>
            </w:pPr>
            <w:r w:rsidRPr="004726AA">
              <w:rPr>
                <w:rFonts w:asciiTheme="minorHAnsi" w:hAnsiTheme="minorHAnsi"/>
                <w:color w:val="000000" w:themeColor="text1"/>
              </w:rPr>
              <w:t>Basic HRM Modules</w:t>
            </w:r>
          </w:p>
        </w:tc>
        <w:tc>
          <w:tcPr>
            <w:tcW w:w="2970" w:type="dxa"/>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Everything in Basic Package</w:t>
            </w:r>
          </w:p>
        </w:tc>
        <w:tc>
          <w:tcPr>
            <w:tcW w:w="3348" w:type="dxa"/>
            <w:shd w:val="clear" w:color="auto" w:fill="auto"/>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Everything in Standard Package</w:t>
            </w:r>
          </w:p>
        </w:tc>
      </w:tr>
      <w:tr w:rsidR="004B6D7A" w:rsidRPr="004726AA" w:rsidTr="00973FC9">
        <w:trPr>
          <w:trHeight w:val="403"/>
        </w:trPr>
        <w:tc>
          <w:tcPr>
            <w:tcW w:w="3258" w:type="dxa"/>
            <w:shd w:val="clear" w:color="auto" w:fill="auto"/>
          </w:tcPr>
          <w:p w:rsidR="004B6D7A" w:rsidRPr="004726AA" w:rsidRDefault="004B6D7A" w:rsidP="00973FC9">
            <w:pPr>
              <w:pStyle w:val="NoSpacing"/>
              <w:spacing w:line="360" w:lineRule="auto"/>
              <w:jc w:val="both"/>
              <w:rPr>
                <w:rFonts w:asciiTheme="minorHAnsi" w:hAnsiTheme="minorHAnsi"/>
                <w:color w:val="000000" w:themeColor="text1"/>
              </w:rPr>
            </w:pPr>
            <w:r w:rsidRPr="004726AA">
              <w:rPr>
                <w:rFonts w:asciiTheme="minorHAnsi" w:hAnsiTheme="minorHAnsi"/>
                <w:color w:val="000000" w:themeColor="text1"/>
              </w:rPr>
              <w:t>Appraisal/Performance System</w:t>
            </w:r>
          </w:p>
        </w:tc>
        <w:tc>
          <w:tcPr>
            <w:tcW w:w="2970" w:type="dxa"/>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Leave &amp; Exemption</w:t>
            </w:r>
          </w:p>
        </w:tc>
        <w:tc>
          <w:tcPr>
            <w:tcW w:w="3348" w:type="dxa"/>
            <w:shd w:val="clear" w:color="auto" w:fill="auto"/>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Loan Management</w:t>
            </w:r>
          </w:p>
        </w:tc>
      </w:tr>
      <w:tr w:rsidR="004B6D7A" w:rsidRPr="004726AA" w:rsidTr="00973FC9">
        <w:trPr>
          <w:trHeight w:val="403"/>
        </w:trPr>
        <w:tc>
          <w:tcPr>
            <w:tcW w:w="3258" w:type="dxa"/>
            <w:shd w:val="clear" w:color="auto" w:fill="auto"/>
          </w:tcPr>
          <w:p w:rsidR="004B6D7A" w:rsidRPr="004726AA" w:rsidRDefault="004B6D7A" w:rsidP="00973FC9">
            <w:pPr>
              <w:pStyle w:val="NoSpacing"/>
              <w:spacing w:line="360" w:lineRule="auto"/>
              <w:jc w:val="both"/>
              <w:rPr>
                <w:rFonts w:asciiTheme="minorHAnsi" w:hAnsiTheme="minorHAnsi"/>
                <w:color w:val="000000" w:themeColor="text1"/>
              </w:rPr>
            </w:pPr>
            <w:r w:rsidRPr="004726AA">
              <w:rPr>
                <w:rFonts w:asciiTheme="minorHAnsi" w:hAnsiTheme="minorHAnsi"/>
                <w:color w:val="000000" w:themeColor="text1"/>
              </w:rPr>
              <w:t>Document Management</w:t>
            </w:r>
          </w:p>
        </w:tc>
        <w:tc>
          <w:tcPr>
            <w:tcW w:w="2970" w:type="dxa"/>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Shift Scheduling</w:t>
            </w:r>
          </w:p>
        </w:tc>
        <w:tc>
          <w:tcPr>
            <w:tcW w:w="3348" w:type="dxa"/>
            <w:shd w:val="clear" w:color="auto" w:fill="auto"/>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Benefits &amp; Deductions</w:t>
            </w:r>
          </w:p>
        </w:tc>
      </w:tr>
      <w:tr w:rsidR="004B6D7A" w:rsidRPr="004726AA" w:rsidTr="00973FC9">
        <w:trPr>
          <w:trHeight w:val="403"/>
        </w:trPr>
        <w:tc>
          <w:tcPr>
            <w:tcW w:w="3258" w:type="dxa"/>
            <w:shd w:val="clear" w:color="auto" w:fill="auto"/>
          </w:tcPr>
          <w:p w:rsidR="004B6D7A" w:rsidRPr="004726AA" w:rsidRDefault="004B6D7A" w:rsidP="00973FC9">
            <w:pPr>
              <w:pStyle w:val="NoSpacing"/>
              <w:tabs>
                <w:tab w:val="right" w:pos="2299"/>
              </w:tabs>
              <w:spacing w:line="360" w:lineRule="auto"/>
              <w:jc w:val="both"/>
              <w:rPr>
                <w:rFonts w:asciiTheme="minorHAnsi" w:hAnsiTheme="minorHAnsi"/>
                <w:color w:val="000000" w:themeColor="text1"/>
              </w:rPr>
            </w:pPr>
            <w:r w:rsidRPr="004726AA">
              <w:rPr>
                <w:rFonts w:asciiTheme="minorHAnsi" w:hAnsiTheme="minorHAnsi"/>
                <w:color w:val="000000" w:themeColor="text1"/>
              </w:rPr>
              <w:t>Recruitment Portal</w:t>
            </w:r>
          </w:p>
        </w:tc>
        <w:tc>
          <w:tcPr>
            <w:tcW w:w="2970" w:type="dxa"/>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Time &amp; Attendance</w:t>
            </w:r>
          </w:p>
        </w:tc>
        <w:tc>
          <w:tcPr>
            <w:tcW w:w="3348" w:type="dxa"/>
            <w:shd w:val="clear" w:color="auto" w:fill="auto"/>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Payroll Management</w:t>
            </w:r>
          </w:p>
        </w:tc>
      </w:tr>
    </w:tbl>
    <w:p w:rsidR="004B6D7A" w:rsidRPr="00946771" w:rsidRDefault="004B6D7A" w:rsidP="00946771">
      <w:pPr>
        <w:spacing w:after="0"/>
        <w:jc w:val="both"/>
        <w:rPr>
          <w:rFonts w:asciiTheme="minorHAnsi" w:hAnsiTheme="minorHAnsi" w:cs="Arial"/>
          <w:b/>
          <w:color w:val="000000" w:themeColor="text1"/>
          <w:sz w:val="12"/>
        </w:rPr>
      </w:pPr>
    </w:p>
    <w:p w:rsidR="00987897" w:rsidRDefault="00987897" w:rsidP="004B6D7A">
      <w:pPr>
        <w:spacing w:after="0" w:line="360" w:lineRule="auto"/>
        <w:jc w:val="both"/>
        <w:rPr>
          <w:rFonts w:asciiTheme="minorHAnsi" w:hAnsiTheme="minorHAnsi" w:cs="Arial"/>
          <w:b/>
          <w:color w:val="000000" w:themeColor="text1"/>
        </w:rPr>
      </w:pPr>
      <w:r>
        <w:rPr>
          <w:rFonts w:asciiTheme="minorHAnsi" w:hAnsiTheme="minorHAnsi" w:cs="Arial"/>
          <w:b/>
          <w:color w:val="000000" w:themeColor="text1"/>
        </w:rPr>
        <w:t>HOW DOES ATTENDEE HRM WORKS</w:t>
      </w:r>
    </w:p>
    <w:p w:rsidR="00DF6668" w:rsidRPr="00DF6668" w:rsidRDefault="00987897" w:rsidP="00987897">
      <w:pPr>
        <w:pStyle w:val="ListParagraph"/>
        <w:numPr>
          <w:ilvl w:val="0"/>
          <w:numId w:val="5"/>
        </w:numPr>
        <w:spacing w:after="0" w:line="360" w:lineRule="auto"/>
        <w:jc w:val="both"/>
        <w:rPr>
          <w:rFonts w:asciiTheme="minorHAnsi" w:hAnsiTheme="minorHAnsi" w:cs="Arial"/>
          <w:b/>
          <w:color w:val="000000" w:themeColor="text1"/>
        </w:rPr>
      </w:pPr>
      <w:r w:rsidRPr="00987897">
        <w:rPr>
          <w:rFonts w:asciiTheme="minorHAnsi" w:hAnsiTheme="minorHAnsi" w:cs="Arial"/>
          <w:color w:val="000000" w:themeColor="text1"/>
        </w:rPr>
        <w:t>To sign up on</w:t>
      </w:r>
      <w:r>
        <w:rPr>
          <w:rFonts w:asciiTheme="minorHAnsi" w:hAnsiTheme="minorHAnsi" w:cs="Arial"/>
          <w:b/>
          <w:color w:val="000000" w:themeColor="text1"/>
        </w:rPr>
        <w:t xml:space="preserve"> ATTendee </w:t>
      </w:r>
      <w:proofErr w:type="gramStart"/>
      <w:r>
        <w:rPr>
          <w:rFonts w:asciiTheme="minorHAnsi" w:hAnsiTheme="minorHAnsi" w:cs="Arial"/>
          <w:b/>
          <w:color w:val="000000" w:themeColor="text1"/>
        </w:rPr>
        <w:t xml:space="preserve">HRM </w:t>
      </w:r>
      <w:r w:rsidRPr="00987897">
        <w:rPr>
          <w:rFonts w:asciiTheme="minorHAnsi" w:hAnsiTheme="minorHAnsi" w:cs="Arial"/>
          <w:color w:val="000000" w:themeColor="text1"/>
        </w:rPr>
        <w:t>,</w:t>
      </w:r>
      <w:proofErr w:type="gramEnd"/>
      <w:r w:rsidRPr="00987897">
        <w:rPr>
          <w:rFonts w:asciiTheme="minorHAnsi" w:hAnsiTheme="minorHAnsi" w:cs="Arial"/>
          <w:color w:val="000000" w:themeColor="text1"/>
        </w:rPr>
        <w:t xml:space="preserve"> visit</w:t>
      </w:r>
      <w:r>
        <w:rPr>
          <w:rFonts w:asciiTheme="minorHAnsi" w:hAnsiTheme="minorHAnsi" w:cs="Arial"/>
          <w:b/>
          <w:color w:val="000000" w:themeColor="text1"/>
        </w:rPr>
        <w:t xml:space="preserve"> </w:t>
      </w:r>
      <w:hyperlink r:id="rId12" w:history="1">
        <w:r>
          <w:rPr>
            <w:rStyle w:val="Hyperlink"/>
          </w:rPr>
          <w:t>https://attendee.kcysoft.com/</w:t>
        </w:r>
      </w:hyperlink>
      <w:r>
        <w:t xml:space="preserve"> and click on Sign Up link on the header section</w:t>
      </w:r>
      <w:r w:rsidR="00DF6668">
        <w:t>.</w:t>
      </w:r>
    </w:p>
    <w:p w:rsidR="00DF6668" w:rsidRPr="00DF6668" w:rsidRDefault="00DF6668" w:rsidP="00DF6668">
      <w:pPr>
        <w:spacing w:after="0" w:line="360" w:lineRule="auto"/>
        <w:jc w:val="both"/>
        <w:rPr>
          <w:rFonts w:asciiTheme="minorHAnsi" w:hAnsiTheme="minorHAnsi" w:cs="Arial"/>
          <w:b/>
          <w:color w:val="000000" w:themeColor="text1"/>
        </w:rPr>
      </w:pPr>
    </w:p>
    <w:p w:rsidR="00987897" w:rsidRPr="00987897" w:rsidRDefault="00DF6668" w:rsidP="00DF6668">
      <w:pPr>
        <w:pStyle w:val="ListParagraph"/>
        <w:spacing w:after="0" w:line="360" w:lineRule="auto"/>
        <w:jc w:val="center"/>
        <w:rPr>
          <w:rFonts w:asciiTheme="minorHAnsi" w:hAnsiTheme="minorHAnsi" w:cs="Arial"/>
          <w:b/>
          <w:color w:val="000000" w:themeColor="text1"/>
        </w:rPr>
      </w:pPr>
      <w:r w:rsidRPr="00DF6668">
        <w:rPr>
          <w:rFonts w:asciiTheme="minorHAnsi" w:hAnsiTheme="minorHAnsi" w:cs="Arial"/>
          <w:b/>
          <w:noProof/>
          <w:color w:val="000000" w:themeColor="text1"/>
        </w:rPr>
        <w:lastRenderedPageBreak/>
        <w:drawing>
          <wp:inline distT="0" distB="0" distL="0" distR="0" wp14:anchorId="4A2556AD" wp14:editId="157B1792">
            <wp:extent cx="2790825" cy="2093119"/>
            <wp:effectExtent l="0" t="0" r="0" b="254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3"/>
                    <a:stretch>
                      <a:fillRect/>
                    </a:stretch>
                  </pic:blipFill>
                  <pic:spPr>
                    <a:xfrm>
                      <a:off x="0" y="0"/>
                      <a:ext cx="2796499" cy="2097374"/>
                    </a:xfrm>
                    <a:prstGeom prst="rect">
                      <a:avLst/>
                    </a:prstGeom>
                  </pic:spPr>
                </pic:pic>
              </a:graphicData>
            </a:graphic>
          </wp:inline>
        </w:drawing>
      </w:r>
    </w:p>
    <w:p w:rsidR="00DF6668" w:rsidRDefault="00DF6668" w:rsidP="00DF6668">
      <w:pPr>
        <w:pStyle w:val="ListParagraph"/>
        <w:spacing w:after="0" w:line="360" w:lineRule="auto"/>
        <w:jc w:val="both"/>
        <w:rPr>
          <w:rFonts w:asciiTheme="minorHAnsi" w:hAnsiTheme="minorHAnsi" w:cs="Arial"/>
          <w:color w:val="000000" w:themeColor="text1"/>
        </w:rPr>
      </w:pPr>
    </w:p>
    <w:p w:rsidR="00987897" w:rsidRPr="00DF6668" w:rsidRDefault="00987897" w:rsidP="00987897">
      <w:pPr>
        <w:pStyle w:val="ListParagraph"/>
        <w:numPr>
          <w:ilvl w:val="0"/>
          <w:numId w:val="5"/>
        </w:numPr>
        <w:spacing w:after="0" w:line="360" w:lineRule="auto"/>
        <w:jc w:val="both"/>
        <w:rPr>
          <w:rFonts w:asciiTheme="minorHAnsi" w:hAnsiTheme="minorHAnsi" w:cs="Arial"/>
          <w:color w:val="000000" w:themeColor="text1"/>
        </w:rPr>
      </w:pPr>
      <w:r w:rsidRPr="00DF6668">
        <w:rPr>
          <w:rFonts w:asciiTheme="minorHAnsi" w:hAnsiTheme="minorHAnsi" w:cs="Arial"/>
          <w:color w:val="000000" w:themeColor="text1"/>
        </w:rPr>
        <w:t>Fill in companies and login details then click on Register Button.</w:t>
      </w:r>
    </w:p>
    <w:p w:rsidR="00987897" w:rsidRPr="00DF6668" w:rsidRDefault="00987897" w:rsidP="00987897">
      <w:pPr>
        <w:pStyle w:val="ListParagraph"/>
        <w:numPr>
          <w:ilvl w:val="0"/>
          <w:numId w:val="5"/>
        </w:numPr>
        <w:spacing w:after="0" w:line="360" w:lineRule="auto"/>
        <w:jc w:val="both"/>
        <w:rPr>
          <w:rFonts w:asciiTheme="minorHAnsi" w:hAnsiTheme="minorHAnsi" w:cs="Arial"/>
          <w:color w:val="000000" w:themeColor="text1"/>
        </w:rPr>
      </w:pPr>
      <w:r w:rsidRPr="00DF6668">
        <w:rPr>
          <w:rFonts w:asciiTheme="minorHAnsi" w:hAnsiTheme="minorHAnsi" w:cs="Arial"/>
          <w:color w:val="000000" w:themeColor="text1"/>
        </w:rPr>
        <w:t>After step 2, and activation code will be sent to your email and phone in order to activate your account for login purpose.</w:t>
      </w:r>
    </w:p>
    <w:p w:rsidR="00987897" w:rsidRPr="00DF6668" w:rsidRDefault="00987897" w:rsidP="00987897">
      <w:pPr>
        <w:pStyle w:val="ListParagraph"/>
        <w:numPr>
          <w:ilvl w:val="0"/>
          <w:numId w:val="5"/>
        </w:numPr>
        <w:spacing w:after="0" w:line="360" w:lineRule="auto"/>
        <w:jc w:val="both"/>
        <w:rPr>
          <w:rFonts w:asciiTheme="minorHAnsi" w:hAnsiTheme="minorHAnsi" w:cs="Arial"/>
          <w:color w:val="000000" w:themeColor="text1"/>
        </w:rPr>
      </w:pPr>
      <w:r w:rsidRPr="00DF6668">
        <w:rPr>
          <w:rFonts w:asciiTheme="minorHAnsi" w:hAnsiTheme="minorHAnsi" w:cs="Arial"/>
          <w:color w:val="000000" w:themeColor="text1"/>
        </w:rPr>
        <w:t xml:space="preserve">Then after successful activation, a personalized </w:t>
      </w:r>
      <w:proofErr w:type="spellStart"/>
      <w:proofErr w:type="gramStart"/>
      <w:r w:rsidRPr="00DF6668">
        <w:rPr>
          <w:rFonts w:asciiTheme="minorHAnsi" w:hAnsiTheme="minorHAnsi" w:cs="Arial"/>
          <w:color w:val="000000" w:themeColor="text1"/>
        </w:rPr>
        <w:t>url</w:t>
      </w:r>
      <w:proofErr w:type="spellEnd"/>
      <w:proofErr w:type="gramEnd"/>
      <w:r w:rsidRPr="00DF6668">
        <w:rPr>
          <w:rFonts w:asciiTheme="minorHAnsi" w:hAnsiTheme="minorHAnsi" w:cs="Arial"/>
          <w:color w:val="000000" w:themeColor="text1"/>
        </w:rPr>
        <w:t xml:space="preserve"> shall be created for company in order to login and have access to ATTendee HRM inter</w:t>
      </w:r>
      <w:r w:rsidR="00DF6668" w:rsidRPr="00DF6668">
        <w:rPr>
          <w:rFonts w:asciiTheme="minorHAnsi" w:hAnsiTheme="minorHAnsi" w:cs="Arial"/>
          <w:color w:val="000000" w:themeColor="text1"/>
        </w:rPr>
        <w:t>faces.</w:t>
      </w:r>
    </w:p>
    <w:p w:rsidR="00DF6668" w:rsidRPr="00DF6668" w:rsidRDefault="00DF6668" w:rsidP="00987897">
      <w:pPr>
        <w:pStyle w:val="ListParagraph"/>
        <w:numPr>
          <w:ilvl w:val="0"/>
          <w:numId w:val="5"/>
        </w:numPr>
        <w:spacing w:after="0" w:line="360" w:lineRule="auto"/>
        <w:jc w:val="both"/>
        <w:rPr>
          <w:rFonts w:asciiTheme="minorHAnsi" w:hAnsiTheme="minorHAnsi" w:cs="Arial"/>
          <w:color w:val="000000" w:themeColor="text1"/>
        </w:rPr>
      </w:pPr>
      <w:r w:rsidRPr="00DF6668">
        <w:rPr>
          <w:rFonts w:asciiTheme="minorHAnsi" w:hAnsiTheme="minorHAnsi" w:cs="Arial"/>
          <w:color w:val="000000" w:themeColor="text1"/>
        </w:rPr>
        <w:t>After login, user may click on the help button on the top right corner of the page to learn more.</w:t>
      </w:r>
    </w:p>
    <w:p w:rsidR="00DF6668" w:rsidRPr="00987897" w:rsidRDefault="00DF6668" w:rsidP="00DF6668">
      <w:pPr>
        <w:pStyle w:val="ListParagraph"/>
        <w:spacing w:after="0" w:line="360" w:lineRule="auto"/>
        <w:jc w:val="center"/>
        <w:rPr>
          <w:rFonts w:asciiTheme="minorHAnsi" w:hAnsiTheme="minorHAnsi" w:cs="Arial"/>
          <w:b/>
          <w:color w:val="000000" w:themeColor="text1"/>
        </w:rPr>
      </w:pPr>
      <w:r w:rsidRPr="00DF6668">
        <w:rPr>
          <w:rFonts w:asciiTheme="minorHAnsi" w:hAnsiTheme="minorHAnsi" w:cs="Arial"/>
          <w:b/>
          <w:noProof/>
          <w:color w:val="000000" w:themeColor="text1"/>
        </w:rPr>
        <w:drawing>
          <wp:inline distT="0" distB="0" distL="0" distR="0" wp14:anchorId="1CF9F361" wp14:editId="3BFA7F5E">
            <wp:extent cx="2929964" cy="1990725"/>
            <wp:effectExtent l="0" t="0" r="381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4"/>
                    <a:stretch>
                      <a:fillRect/>
                    </a:stretch>
                  </pic:blipFill>
                  <pic:spPr>
                    <a:xfrm>
                      <a:off x="0" y="0"/>
                      <a:ext cx="2939064" cy="1996908"/>
                    </a:xfrm>
                    <a:prstGeom prst="rect">
                      <a:avLst/>
                    </a:prstGeom>
                  </pic:spPr>
                </pic:pic>
              </a:graphicData>
            </a:graphic>
          </wp:inline>
        </w:drawing>
      </w:r>
    </w:p>
    <w:p w:rsidR="00882047" w:rsidRPr="00946771" w:rsidRDefault="00882047" w:rsidP="00946771">
      <w:pPr>
        <w:spacing w:after="0"/>
        <w:jc w:val="both"/>
        <w:rPr>
          <w:rFonts w:asciiTheme="minorHAnsi" w:hAnsiTheme="minorHAnsi"/>
          <w:b/>
          <w:bCs/>
          <w:color w:val="000000" w:themeColor="text1"/>
          <w:sz w:val="12"/>
        </w:rPr>
      </w:pPr>
    </w:p>
    <w:p w:rsidR="009E78AB" w:rsidRPr="004726AA" w:rsidRDefault="004B6D7A" w:rsidP="00491814">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3.0 </w:t>
      </w:r>
      <w:r w:rsidR="009E78AB" w:rsidRPr="004726AA">
        <w:rPr>
          <w:rFonts w:asciiTheme="minorHAnsi" w:hAnsiTheme="minorHAnsi" w:cs="Arial"/>
          <w:b/>
          <w:bCs/>
          <w:color w:val="000000" w:themeColor="text1"/>
        </w:rPr>
        <w:t>PROBLEM TO SOLVE</w:t>
      </w:r>
    </w:p>
    <w:p w:rsidR="00454E66" w:rsidRPr="004726AA" w:rsidRDefault="00454E66"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 xml:space="preserve">Ineffective way of managing </w:t>
      </w:r>
      <w:r w:rsidR="001C7000" w:rsidRPr="004726AA">
        <w:rPr>
          <w:rFonts w:asciiTheme="minorHAnsi" w:hAnsiTheme="minorHAnsi" w:cs="Arial"/>
          <w:bCs/>
          <w:color w:val="000000" w:themeColor="text1"/>
        </w:rPr>
        <w:t>employees</w:t>
      </w:r>
      <w:r w:rsidRPr="004726AA">
        <w:rPr>
          <w:rFonts w:asciiTheme="minorHAnsi" w:hAnsiTheme="minorHAnsi" w:cs="Arial"/>
          <w:bCs/>
          <w:color w:val="000000" w:themeColor="text1"/>
        </w:rPr>
        <w:t>.</w:t>
      </w:r>
    </w:p>
    <w:p w:rsidR="00454E66" w:rsidRPr="004726AA" w:rsidRDefault="00454E66"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 xml:space="preserve">Significantly high cost for managing </w:t>
      </w:r>
      <w:r w:rsidR="001C7000" w:rsidRPr="004726AA">
        <w:rPr>
          <w:rFonts w:asciiTheme="minorHAnsi" w:hAnsiTheme="minorHAnsi" w:cs="Arial"/>
          <w:bCs/>
          <w:color w:val="000000" w:themeColor="text1"/>
        </w:rPr>
        <w:t xml:space="preserve">human </w:t>
      </w:r>
      <w:r w:rsidRPr="004726AA">
        <w:rPr>
          <w:rFonts w:asciiTheme="minorHAnsi" w:hAnsiTheme="minorHAnsi" w:cs="Arial"/>
          <w:bCs/>
          <w:color w:val="000000" w:themeColor="text1"/>
        </w:rPr>
        <w:t>capital in a work place</w:t>
      </w:r>
    </w:p>
    <w:p w:rsidR="00CF45A0" w:rsidRPr="004726AA" w:rsidRDefault="00CF45A0"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Ghost Worker, Absenteeism and laxity to work.</w:t>
      </w:r>
    </w:p>
    <w:p w:rsidR="002A2391" w:rsidRPr="004726AA" w:rsidRDefault="0086135F"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Problem of data integrity.</w:t>
      </w:r>
    </w:p>
    <w:p w:rsidR="009E78AB" w:rsidRPr="004726AA" w:rsidRDefault="002A2391"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Challenges of Payroll Processing</w:t>
      </w:r>
      <w:r w:rsidR="000561E2" w:rsidRPr="004726AA">
        <w:rPr>
          <w:rFonts w:asciiTheme="minorHAnsi" w:hAnsiTheme="minorHAnsi" w:cs="Arial"/>
          <w:bCs/>
          <w:color w:val="000000" w:themeColor="text1"/>
        </w:rPr>
        <w:t>.</w:t>
      </w:r>
    </w:p>
    <w:p w:rsidR="00241F67" w:rsidRPr="004726AA" w:rsidRDefault="00241F67"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lastRenderedPageBreak/>
        <w:t>Biasness in selecting the most productive staff of the year.</w:t>
      </w:r>
    </w:p>
    <w:p w:rsidR="00241F67" w:rsidRPr="004726AA" w:rsidRDefault="00241F67"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Loss of staff information due to any eventualities (e.g</w:t>
      </w:r>
      <w:r w:rsidR="004932C4">
        <w:rPr>
          <w:rFonts w:asciiTheme="minorHAnsi" w:hAnsiTheme="minorHAnsi" w:cs="Arial"/>
          <w:bCs/>
          <w:color w:val="000000" w:themeColor="text1"/>
        </w:rPr>
        <w:t>.</w:t>
      </w:r>
      <w:r w:rsidRPr="004726AA">
        <w:rPr>
          <w:rFonts w:asciiTheme="minorHAnsi" w:hAnsiTheme="minorHAnsi" w:cs="Arial"/>
          <w:bCs/>
          <w:color w:val="000000" w:themeColor="text1"/>
        </w:rPr>
        <w:t xml:space="preserve"> fire outbreaks). </w:t>
      </w:r>
    </w:p>
    <w:p w:rsidR="002A2391" w:rsidRPr="00946771" w:rsidRDefault="002A2391" w:rsidP="00946771">
      <w:pPr>
        <w:spacing w:after="0"/>
        <w:jc w:val="both"/>
        <w:rPr>
          <w:rFonts w:asciiTheme="minorHAnsi" w:hAnsiTheme="minorHAnsi" w:cs="Arial"/>
          <w:b/>
          <w:bCs/>
          <w:color w:val="000000" w:themeColor="text1"/>
          <w:sz w:val="12"/>
        </w:rPr>
      </w:pPr>
    </w:p>
    <w:p w:rsidR="009E78AB" w:rsidRPr="004726AA" w:rsidRDefault="004B6D7A" w:rsidP="00491814">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4.0 </w:t>
      </w:r>
      <w:r w:rsidR="009E78AB" w:rsidRPr="004726AA">
        <w:rPr>
          <w:rFonts w:asciiTheme="minorHAnsi" w:hAnsiTheme="minorHAnsi" w:cs="Arial"/>
          <w:b/>
          <w:bCs/>
          <w:color w:val="000000" w:themeColor="text1"/>
        </w:rPr>
        <w:t>VALUE PROPOSITION</w:t>
      </w:r>
    </w:p>
    <w:p w:rsidR="00A36C2A" w:rsidRPr="004726AA" w:rsidRDefault="008C7E36" w:rsidP="006C74BA">
      <w:pPr>
        <w:pStyle w:val="ListParagraph"/>
        <w:numPr>
          <w:ilvl w:val="0"/>
          <w:numId w:val="2"/>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Increase Company’s Return of Investment</w:t>
      </w:r>
    </w:p>
    <w:p w:rsidR="008C7E36" w:rsidRPr="004726AA" w:rsidRDefault="00F77C77" w:rsidP="006C74BA">
      <w:pPr>
        <w:pStyle w:val="ListParagraph"/>
        <w:numPr>
          <w:ilvl w:val="0"/>
          <w:numId w:val="2"/>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 xml:space="preserve">Increase </w:t>
      </w:r>
      <w:r w:rsidR="008C7E36" w:rsidRPr="004726AA">
        <w:rPr>
          <w:rFonts w:asciiTheme="minorHAnsi" w:hAnsiTheme="minorHAnsi" w:cs="Arial"/>
          <w:bCs/>
          <w:color w:val="000000" w:themeColor="text1"/>
        </w:rPr>
        <w:t>Employees’ Productivity</w:t>
      </w:r>
    </w:p>
    <w:p w:rsidR="006175B2" w:rsidRPr="004726AA" w:rsidRDefault="006175B2" w:rsidP="006C74BA">
      <w:pPr>
        <w:pStyle w:val="ListParagraph"/>
        <w:numPr>
          <w:ilvl w:val="0"/>
          <w:numId w:val="2"/>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Save Money</w:t>
      </w:r>
    </w:p>
    <w:p w:rsidR="004726AA" w:rsidRPr="004932C4" w:rsidRDefault="006175B2" w:rsidP="006C74BA">
      <w:pPr>
        <w:pStyle w:val="ListParagraph"/>
        <w:numPr>
          <w:ilvl w:val="0"/>
          <w:numId w:val="2"/>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Save Time</w:t>
      </w:r>
    </w:p>
    <w:p w:rsidR="009E78AB" w:rsidRPr="00496710" w:rsidRDefault="009E78AB" w:rsidP="00496710">
      <w:pPr>
        <w:spacing w:after="0"/>
        <w:jc w:val="both"/>
        <w:rPr>
          <w:rFonts w:asciiTheme="minorHAnsi" w:hAnsiTheme="minorHAnsi" w:cs="Arial"/>
          <w:b/>
          <w:bCs/>
          <w:color w:val="000000" w:themeColor="text1"/>
          <w:sz w:val="12"/>
        </w:rPr>
      </w:pPr>
    </w:p>
    <w:p w:rsidR="004345D1" w:rsidRPr="004726AA" w:rsidRDefault="004B6D7A" w:rsidP="00491814">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5.0 </w:t>
      </w:r>
      <w:r w:rsidR="009E78AB" w:rsidRPr="004726AA">
        <w:rPr>
          <w:rFonts w:asciiTheme="minorHAnsi" w:hAnsiTheme="minorHAnsi" w:cs="Arial"/>
          <w:b/>
          <w:bCs/>
          <w:color w:val="000000" w:themeColor="text1"/>
        </w:rPr>
        <w:t>TARGET AUDIENCE</w:t>
      </w:r>
    </w:p>
    <w:p w:rsidR="009E78AB" w:rsidRDefault="004726AA" w:rsidP="00491814">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Our target audience is Small and Medium Sc</w:t>
      </w:r>
      <w:r w:rsidR="009E72E3">
        <w:rPr>
          <w:rFonts w:asciiTheme="minorHAnsi" w:hAnsiTheme="minorHAnsi" w:cs="Arial"/>
          <w:bCs/>
          <w:color w:val="000000" w:themeColor="text1"/>
        </w:rPr>
        <w:t>ale en</w:t>
      </w:r>
      <w:r w:rsidR="00CF5D3D">
        <w:rPr>
          <w:rFonts w:asciiTheme="minorHAnsi" w:hAnsiTheme="minorHAnsi" w:cs="Arial"/>
          <w:bCs/>
          <w:color w:val="000000" w:themeColor="text1"/>
        </w:rPr>
        <w:t>terprises with an average of 1-2</w:t>
      </w:r>
      <w:r w:rsidR="009E72E3">
        <w:rPr>
          <w:rFonts w:asciiTheme="minorHAnsi" w:hAnsiTheme="minorHAnsi" w:cs="Arial"/>
          <w:bCs/>
          <w:color w:val="000000" w:themeColor="text1"/>
        </w:rPr>
        <w:t>00 Staff Strength.</w:t>
      </w:r>
    </w:p>
    <w:p w:rsidR="00946771" w:rsidRPr="00116911" w:rsidRDefault="00946771" w:rsidP="00491814">
      <w:pPr>
        <w:spacing w:after="0" w:line="360" w:lineRule="auto"/>
        <w:jc w:val="both"/>
        <w:rPr>
          <w:rFonts w:asciiTheme="minorHAnsi" w:hAnsiTheme="minorHAnsi" w:cs="Arial"/>
          <w:bCs/>
          <w:color w:val="000000" w:themeColor="text1"/>
          <w:sz w:val="12"/>
        </w:rPr>
      </w:pPr>
    </w:p>
    <w:p w:rsidR="00CF5D3D" w:rsidRDefault="00CF5D3D" w:rsidP="00CF5D3D">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Research shows that</w:t>
      </w:r>
      <w:r w:rsidRPr="00AD1AB0">
        <w:rPr>
          <w:rFonts w:asciiTheme="minorHAnsi" w:hAnsiTheme="minorHAnsi" w:cs="Arial"/>
          <w:bCs/>
          <w:color w:val="000000" w:themeColor="text1"/>
        </w:rPr>
        <w:t xml:space="preserve"> only 38% of all employees work for companies with more than 1,000 employees, and only 22% work for companies with more than 10,000 employees.  So if </w:t>
      </w:r>
      <w:r w:rsidR="002564B5">
        <w:rPr>
          <w:rFonts w:asciiTheme="minorHAnsi" w:hAnsiTheme="minorHAnsi" w:cs="Arial"/>
          <w:bCs/>
          <w:color w:val="000000" w:themeColor="text1"/>
        </w:rPr>
        <w:t xml:space="preserve">we focus </w:t>
      </w:r>
      <w:r w:rsidRPr="00AD1AB0">
        <w:rPr>
          <w:rFonts w:asciiTheme="minorHAnsi" w:hAnsiTheme="minorHAnsi" w:cs="Arial"/>
          <w:bCs/>
          <w:color w:val="000000" w:themeColor="text1"/>
        </w:rPr>
        <w:t xml:space="preserve">our software sales and product strategy toward the biggest companies, </w:t>
      </w:r>
      <w:r w:rsidR="002564B5">
        <w:rPr>
          <w:rFonts w:asciiTheme="minorHAnsi" w:hAnsiTheme="minorHAnsi" w:cs="Arial"/>
          <w:bCs/>
          <w:color w:val="000000" w:themeColor="text1"/>
        </w:rPr>
        <w:t>we</w:t>
      </w:r>
      <w:r w:rsidRPr="00AD1AB0">
        <w:rPr>
          <w:rFonts w:asciiTheme="minorHAnsi" w:hAnsiTheme="minorHAnsi" w:cs="Arial"/>
          <w:bCs/>
          <w:color w:val="000000" w:themeColor="text1"/>
        </w:rPr>
        <w:t xml:space="preserve"> are likely to find a saturated market q</w:t>
      </w:r>
      <w:r w:rsidR="002564B5">
        <w:rPr>
          <w:rFonts w:asciiTheme="minorHAnsi" w:hAnsiTheme="minorHAnsi" w:cs="Arial"/>
          <w:bCs/>
          <w:color w:val="000000" w:themeColor="text1"/>
        </w:rPr>
        <w:t>uickly.  In fact, there are less than</w:t>
      </w:r>
      <w:r w:rsidRPr="00AD1AB0">
        <w:rPr>
          <w:rFonts w:asciiTheme="minorHAnsi" w:hAnsiTheme="minorHAnsi" w:cs="Arial"/>
          <w:bCs/>
          <w:color w:val="000000" w:themeColor="text1"/>
        </w:rPr>
        <w:t xml:space="preserve"> </w:t>
      </w:r>
      <w:r w:rsidR="002564B5">
        <w:rPr>
          <w:rFonts w:asciiTheme="minorHAnsi" w:hAnsiTheme="minorHAnsi" w:cs="Arial"/>
          <w:bCs/>
          <w:color w:val="000000" w:themeColor="text1"/>
        </w:rPr>
        <w:t>1000 companies with more than 5</w:t>
      </w:r>
      <w:r w:rsidRPr="00AD1AB0">
        <w:rPr>
          <w:rFonts w:asciiTheme="minorHAnsi" w:hAnsiTheme="minorHAnsi" w:cs="Arial"/>
          <w:bCs/>
          <w:color w:val="000000" w:themeColor="text1"/>
        </w:rPr>
        <w:t xml:space="preserve">,000 employees </w:t>
      </w:r>
      <w:r w:rsidR="002564B5">
        <w:rPr>
          <w:rFonts w:asciiTheme="minorHAnsi" w:hAnsiTheme="minorHAnsi" w:cs="Arial"/>
          <w:bCs/>
          <w:color w:val="000000" w:themeColor="text1"/>
        </w:rPr>
        <w:t>in Africa.</w:t>
      </w:r>
    </w:p>
    <w:p w:rsidR="002564B5" w:rsidRPr="00116911" w:rsidRDefault="002564B5" w:rsidP="00CF5D3D">
      <w:pPr>
        <w:spacing w:after="0" w:line="360" w:lineRule="auto"/>
        <w:jc w:val="both"/>
        <w:rPr>
          <w:rFonts w:asciiTheme="minorHAnsi" w:hAnsiTheme="minorHAnsi" w:cs="Arial"/>
          <w:bCs/>
          <w:color w:val="000000" w:themeColor="text1"/>
          <w:sz w:val="12"/>
        </w:rPr>
      </w:pPr>
    </w:p>
    <w:p w:rsidR="00E80DAC" w:rsidRDefault="00E80DAC" w:rsidP="00CF5D3D">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The mid-market</w:t>
      </w:r>
      <w:r w:rsidR="00CF5D3D" w:rsidRPr="00AD1AB0">
        <w:rPr>
          <w:rFonts w:asciiTheme="minorHAnsi" w:hAnsiTheme="minorHAnsi" w:cs="Arial"/>
          <w:bCs/>
          <w:color w:val="000000" w:themeColor="text1"/>
        </w:rPr>
        <w:t xml:space="preserve"> is actually shaped like a </w:t>
      </w:r>
      <w:r w:rsidRPr="00AD1AB0">
        <w:rPr>
          <w:rFonts w:asciiTheme="minorHAnsi" w:hAnsiTheme="minorHAnsi" w:cs="Arial"/>
          <w:bCs/>
          <w:color w:val="000000" w:themeColor="text1"/>
        </w:rPr>
        <w:t>dumbbell</w:t>
      </w:r>
      <w:r w:rsidR="00CF5D3D" w:rsidRPr="00AD1AB0">
        <w:rPr>
          <w:rFonts w:asciiTheme="minorHAnsi" w:hAnsiTheme="minorHAnsi" w:cs="Arial"/>
          <w:bCs/>
          <w:color w:val="000000" w:themeColor="text1"/>
        </w:rPr>
        <w:t xml:space="preserve">.  In other words, there are a very </w:t>
      </w:r>
      <w:r>
        <w:rPr>
          <w:rFonts w:asciiTheme="minorHAnsi" w:hAnsiTheme="minorHAnsi" w:cs="Arial"/>
          <w:bCs/>
          <w:color w:val="000000" w:themeColor="text1"/>
        </w:rPr>
        <w:t>large number (nearly 30</w:t>
      </w:r>
      <w:r w:rsidR="00CF5D3D" w:rsidRPr="00AD1AB0">
        <w:rPr>
          <w:rFonts w:asciiTheme="minorHAnsi" w:hAnsiTheme="minorHAnsi" w:cs="Arial"/>
          <w:bCs/>
          <w:color w:val="000000" w:themeColor="text1"/>
        </w:rPr>
        <w:t xml:space="preserve"> million) of tiny companies in the </w:t>
      </w:r>
      <w:r>
        <w:rPr>
          <w:rFonts w:asciiTheme="minorHAnsi" w:hAnsiTheme="minorHAnsi" w:cs="Arial"/>
          <w:bCs/>
          <w:color w:val="000000" w:themeColor="text1"/>
        </w:rPr>
        <w:t>Nigeria</w:t>
      </w:r>
      <w:r w:rsidR="00CF5D3D" w:rsidRPr="00AD1AB0">
        <w:rPr>
          <w:rFonts w:asciiTheme="minorHAnsi" w:hAnsiTheme="minorHAnsi" w:cs="Arial"/>
          <w:bCs/>
          <w:color w:val="000000" w:themeColor="text1"/>
        </w:rPr>
        <w:t xml:space="preserve"> (startups, small businesses), but far fewer companies of a medium size (companies from 500-2,500 emplo</w:t>
      </w:r>
      <w:r>
        <w:rPr>
          <w:rFonts w:asciiTheme="minorHAnsi" w:hAnsiTheme="minorHAnsi" w:cs="Arial"/>
          <w:bCs/>
          <w:color w:val="000000" w:themeColor="text1"/>
        </w:rPr>
        <w:t>yees only make up 8% of total Nigeria</w:t>
      </w:r>
      <w:r w:rsidR="00CF5D3D" w:rsidRPr="00AD1AB0">
        <w:rPr>
          <w:rFonts w:asciiTheme="minorHAnsi" w:hAnsiTheme="minorHAnsi" w:cs="Arial"/>
          <w:bCs/>
          <w:color w:val="000000" w:themeColor="text1"/>
        </w:rPr>
        <w:t xml:space="preserve"> employment).  </w:t>
      </w:r>
    </w:p>
    <w:p w:rsidR="00E80DAC" w:rsidRPr="00116911" w:rsidRDefault="00E80DAC" w:rsidP="00CF5D3D">
      <w:pPr>
        <w:spacing w:after="0" w:line="360" w:lineRule="auto"/>
        <w:jc w:val="both"/>
        <w:rPr>
          <w:rFonts w:asciiTheme="minorHAnsi" w:hAnsiTheme="minorHAnsi" w:cs="Arial"/>
          <w:bCs/>
          <w:color w:val="000000" w:themeColor="text1"/>
          <w:sz w:val="12"/>
        </w:rPr>
      </w:pPr>
    </w:p>
    <w:p w:rsidR="00CF5D3D" w:rsidRPr="00AD1AB0" w:rsidRDefault="00E80DAC" w:rsidP="00CF5D3D">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Our</w:t>
      </w:r>
      <w:r w:rsidR="00CF5D3D" w:rsidRPr="00AD1AB0">
        <w:rPr>
          <w:rFonts w:asciiTheme="minorHAnsi" w:hAnsiTheme="minorHAnsi" w:cs="Arial"/>
          <w:bCs/>
          <w:color w:val="000000" w:themeColor="text1"/>
        </w:rPr>
        <w:t xml:space="preserve"> guess </w:t>
      </w:r>
      <w:r w:rsidR="00887E7F">
        <w:rPr>
          <w:rFonts w:asciiTheme="minorHAnsi" w:hAnsiTheme="minorHAnsi" w:cs="Arial"/>
          <w:bCs/>
          <w:color w:val="000000" w:themeColor="text1"/>
        </w:rPr>
        <w:t>about</w:t>
      </w:r>
      <w:r w:rsidR="00CF5D3D" w:rsidRPr="00AD1AB0">
        <w:rPr>
          <w:rFonts w:asciiTheme="minorHAnsi" w:hAnsiTheme="minorHAnsi" w:cs="Arial"/>
          <w:bCs/>
          <w:color w:val="000000" w:themeColor="text1"/>
        </w:rPr>
        <w:t xml:space="preserve"> the reason for this is</w:t>
      </w:r>
      <w:r w:rsidR="00887E7F">
        <w:rPr>
          <w:rFonts w:asciiTheme="minorHAnsi" w:hAnsiTheme="minorHAnsi" w:cs="Arial"/>
          <w:bCs/>
          <w:color w:val="000000" w:themeColor="text1"/>
        </w:rPr>
        <w:t xml:space="preserve"> that</w:t>
      </w:r>
      <w:r w:rsidR="00CF5D3D" w:rsidRPr="00AD1AB0">
        <w:rPr>
          <w:rFonts w:asciiTheme="minorHAnsi" w:hAnsiTheme="minorHAnsi" w:cs="Arial"/>
          <w:bCs/>
          <w:color w:val="000000" w:themeColor="text1"/>
        </w:rPr>
        <w:t xml:space="preserve"> it is very hard for a business to grow above a few hundred employees, and those that manage to do</w:t>
      </w:r>
      <w:r>
        <w:rPr>
          <w:rFonts w:asciiTheme="minorHAnsi" w:hAnsiTheme="minorHAnsi" w:cs="Arial"/>
          <w:bCs/>
          <w:color w:val="000000" w:themeColor="text1"/>
        </w:rPr>
        <w:t xml:space="preserve"> </w:t>
      </w:r>
      <w:r w:rsidR="00CF5D3D" w:rsidRPr="00AD1AB0">
        <w:rPr>
          <w:rFonts w:asciiTheme="minorHAnsi" w:hAnsiTheme="minorHAnsi" w:cs="Arial"/>
          <w:bCs/>
          <w:color w:val="000000" w:themeColor="text1"/>
        </w:rPr>
        <w:t>so are solid enough to either grow much bigger or become acquired.</w:t>
      </w:r>
    </w:p>
    <w:p w:rsidR="00CF5D3D" w:rsidRPr="00116911" w:rsidRDefault="00CF5D3D" w:rsidP="00CF5D3D">
      <w:pPr>
        <w:spacing w:after="0" w:line="360" w:lineRule="auto"/>
        <w:jc w:val="both"/>
        <w:rPr>
          <w:rFonts w:asciiTheme="minorHAnsi" w:hAnsiTheme="minorHAnsi" w:cs="Arial"/>
          <w:bCs/>
          <w:color w:val="000000" w:themeColor="text1"/>
          <w:sz w:val="12"/>
        </w:rPr>
      </w:pPr>
    </w:p>
    <w:p w:rsidR="00AD1AB0" w:rsidRDefault="00E80DAC" w:rsidP="00116911">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So,</w:t>
      </w:r>
      <w:r w:rsidR="00CF5D3D" w:rsidRPr="00AD1AB0">
        <w:rPr>
          <w:rFonts w:asciiTheme="minorHAnsi" w:hAnsiTheme="minorHAnsi" w:cs="Arial"/>
          <w:bCs/>
          <w:color w:val="000000" w:themeColor="text1"/>
        </w:rPr>
        <w:t xml:space="preserve"> if </w:t>
      </w:r>
      <w:r>
        <w:rPr>
          <w:rFonts w:asciiTheme="minorHAnsi" w:hAnsiTheme="minorHAnsi" w:cs="Arial"/>
          <w:bCs/>
          <w:color w:val="000000" w:themeColor="text1"/>
        </w:rPr>
        <w:t>we</w:t>
      </w:r>
      <w:r w:rsidR="00CF5D3D" w:rsidRPr="00AD1AB0">
        <w:rPr>
          <w:rFonts w:asciiTheme="minorHAnsi" w:hAnsiTheme="minorHAnsi" w:cs="Arial"/>
          <w:bCs/>
          <w:color w:val="000000" w:themeColor="text1"/>
        </w:rPr>
        <w:t xml:space="preserve"> can find a way to tap into the small business market, </w:t>
      </w:r>
      <w:r>
        <w:rPr>
          <w:rFonts w:asciiTheme="minorHAnsi" w:hAnsiTheme="minorHAnsi" w:cs="Arial"/>
          <w:bCs/>
          <w:color w:val="000000" w:themeColor="text1"/>
        </w:rPr>
        <w:t>we</w:t>
      </w:r>
      <w:r w:rsidR="00CF5D3D" w:rsidRPr="00AD1AB0">
        <w:rPr>
          <w:rFonts w:asciiTheme="minorHAnsi" w:hAnsiTheme="minorHAnsi" w:cs="Arial"/>
          <w:bCs/>
          <w:color w:val="000000" w:themeColor="text1"/>
        </w:rPr>
        <w:t xml:space="preserve"> are likely to find a goldmine.  Look at ADP and Paychex, for example.  These companies dominate the market for small business payroll and both are very large, profitable, and growing.  ADP’s revenues are nearly $9 Billion and Paychex’s is over $2 Billion.  Both are highly profitable and continue to grow rapidly.</w:t>
      </w:r>
    </w:p>
    <w:p w:rsidR="00116911" w:rsidRPr="00116911" w:rsidRDefault="00116911" w:rsidP="00116911">
      <w:pPr>
        <w:spacing w:after="0" w:line="360" w:lineRule="auto"/>
        <w:jc w:val="both"/>
        <w:rPr>
          <w:rFonts w:asciiTheme="minorHAnsi" w:hAnsiTheme="minorHAnsi" w:cs="Arial"/>
          <w:bCs/>
          <w:color w:val="000000" w:themeColor="text1"/>
          <w:sz w:val="12"/>
        </w:rPr>
      </w:pPr>
    </w:p>
    <w:p w:rsidR="00C530FD" w:rsidRPr="004726AA" w:rsidRDefault="004B6D7A" w:rsidP="000652D7">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6.0 </w:t>
      </w:r>
      <w:r w:rsidR="00C530FD" w:rsidRPr="004726AA">
        <w:rPr>
          <w:rFonts w:asciiTheme="minorHAnsi" w:hAnsiTheme="minorHAnsi" w:cs="Arial"/>
          <w:b/>
          <w:bCs/>
          <w:color w:val="000000" w:themeColor="text1"/>
        </w:rPr>
        <w:t xml:space="preserve">BENEFITS OF THE </w:t>
      </w:r>
      <w:r w:rsidR="00A36C2A" w:rsidRPr="004726AA">
        <w:rPr>
          <w:rFonts w:asciiTheme="minorHAnsi" w:hAnsiTheme="minorHAnsi" w:cs="Arial"/>
          <w:b/>
          <w:bCs/>
          <w:color w:val="000000" w:themeColor="text1"/>
        </w:rPr>
        <w:t>ATTENDEE TO SMEs</w:t>
      </w:r>
    </w:p>
    <w:p w:rsidR="000B2A9D" w:rsidRPr="004726AA" w:rsidRDefault="000B2A9D" w:rsidP="000652D7">
      <w:pPr>
        <w:spacing w:after="0" w:line="360" w:lineRule="auto"/>
        <w:jc w:val="both"/>
        <w:rPr>
          <w:rFonts w:asciiTheme="minorHAnsi" w:hAnsiTheme="minorHAnsi"/>
          <w:color w:val="000000" w:themeColor="text1"/>
        </w:rPr>
      </w:pPr>
      <w:r w:rsidRPr="004726AA">
        <w:rPr>
          <w:rFonts w:asciiTheme="minorHAnsi" w:hAnsiTheme="minorHAnsi"/>
          <w:color w:val="000000" w:themeColor="text1"/>
        </w:rPr>
        <w:t xml:space="preserve">The landscape is filled with </w:t>
      </w:r>
      <w:r w:rsidR="0020419F" w:rsidRPr="004726AA">
        <w:rPr>
          <w:rFonts w:asciiTheme="minorHAnsi" w:hAnsiTheme="minorHAnsi"/>
          <w:color w:val="000000" w:themeColor="text1"/>
        </w:rPr>
        <w:t>HR and T</w:t>
      </w:r>
      <w:r w:rsidRPr="004726AA">
        <w:rPr>
          <w:rFonts w:asciiTheme="minorHAnsi" w:hAnsiTheme="minorHAnsi"/>
          <w:color w:val="000000" w:themeColor="text1"/>
        </w:rPr>
        <w:t xml:space="preserve">ime attendance system but </w:t>
      </w:r>
      <w:proofErr w:type="spellStart"/>
      <w:r w:rsidRPr="004726AA">
        <w:rPr>
          <w:rFonts w:asciiTheme="minorHAnsi" w:hAnsiTheme="minorHAnsi"/>
          <w:color w:val="000000" w:themeColor="text1"/>
        </w:rPr>
        <w:t>KcySoft</w:t>
      </w:r>
      <w:proofErr w:type="spellEnd"/>
      <w:r w:rsidRPr="004726AA">
        <w:rPr>
          <w:rFonts w:asciiTheme="minorHAnsi" w:hAnsiTheme="minorHAnsi"/>
          <w:color w:val="000000" w:themeColor="text1"/>
        </w:rPr>
        <w:t xml:space="preserve"> Communication </w:t>
      </w:r>
      <w:r w:rsidR="0020419F" w:rsidRPr="004726AA">
        <w:rPr>
          <w:rFonts w:asciiTheme="minorHAnsi" w:hAnsiTheme="minorHAnsi"/>
          <w:color w:val="000000" w:themeColor="text1"/>
        </w:rPr>
        <w:t xml:space="preserve">HRMS </w:t>
      </w:r>
      <w:r w:rsidRPr="004726AA">
        <w:rPr>
          <w:rFonts w:asciiTheme="minorHAnsi" w:hAnsiTheme="minorHAnsi"/>
          <w:color w:val="000000" w:themeColor="text1"/>
        </w:rPr>
        <w:t>(</w:t>
      </w:r>
      <w:r w:rsidRPr="004726AA">
        <w:rPr>
          <w:rFonts w:asciiTheme="minorHAnsi" w:hAnsiTheme="minorHAnsi"/>
          <w:b/>
          <w:color w:val="000000" w:themeColor="text1"/>
        </w:rPr>
        <w:t>ATTendee</w:t>
      </w:r>
      <w:r w:rsidR="0020419F" w:rsidRPr="004726AA">
        <w:rPr>
          <w:rFonts w:asciiTheme="minorHAnsi" w:hAnsiTheme="minorHAnsi"/>
          <w:b/>
          <w:color w:val="000000" w:themeColor="text1"/>
        </w:rPr>
        <w:t xml:space="preserve"> HRM</w:t>
      </w:r>
      <w:r w:rsidRPr="004726AA">
        <w:rPr>
          <w:rFonts w:asciiTheme="minorHAnsi" w:hAnsiTheme="minorHAnsi"/>
          <w:color w:val="000000" w:themeColor="text1"/>
        </w:rPr>
        <w:t xml:space="preserve">) solution when comparing our capabilities and proposed solution to available alternatives, the benefits of choosing </w:t>
      </w:r>
      <w:r w:rsidRPr="004726AA">
        <w:rPr>
          <w:rFonts w:asciiTheme="minorHAnsi" w:hAnsiTheme="minorHAnsi"/>
          <w:b/>
          <w:color w:val="000000" w:themeColor="text1"/>
        </w:rPr>
        <w:t>ATTendee</w:t>
      </w:r>
      <w:r w:rsidRPr="004726AA">
        <w:rPr>
          <w:rFonts w:asciiTheme="minorHAnsi" w:hAnsiTheme="minorHAnsi"/>
          <w:color w:val="000000" w:themeColor="text1"/>
        </w:rPr>
        <w:t xml:space="preserve"> solution include: </w:t>
      </w:r>
    </w:p>
    <w:p w:rsidR="003C6D83" w:rsidRPr="004726AA" w:rsidRDefault="003C6D83"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lastRenderedPageBreak/>
        <w:t>Robust &amp; Complex Shift Setup</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Cost Effectiveness.</w:t>
      </w:r>
    </w:p>
    <w:p w:rsidR="00C530F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Increased operational efficiency</w:t>
      </w:r>
    </w:p>
    <w:p w:rsidR="00C530F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Monitor staff and departmental performance.</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Automated attendance system.</w:t>
      </w:r>
    </w:p>
    <w:p w:rsidR="00C530F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Improved corporate culture and sense of responsibility</w:t>
      </w:r>
      <w:r w:rsidR="00C530FD" w:rsidRPr="004726AA">
        <w:rPr>
          <w:rFonts w:asciiTheme="minorHAnsi" w:hAnsiTheme="minorHAnsi"/>
          <w:color w:val="000000" w:themeColor="text1"/>
        </w:rPr>
        <w:t xml:space="preserve"> </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Improved and organized work environment</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Increased employee safety</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Flexibility and high Specification</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Ability to integrate or export report</w:t>
      </w:r>
      <w:r w:rsidR="002639EB" w:rsidRPr="004726AA">
        <w:rPr>
          <w:rFonts w:asciiTheme="minorHAnsi" w:hAnsiTheme="minorHAnsi"/>
          <w:color w:val="000000" w:themeColor="text1"/>
        </w:rPr>
        <w:t>s</w:t>
      </w:r>
      <w:r w:rsidRPr="004726AA">
        <w:rPr>
          <w:rFonts w:asciiTheme="minorHAnsi" w:hAnsiTheme="minorHAnsi"/>
          <w:color w:val="000000" w:themeColor="text1"/>
        </w:rPr>
        <w:t xml:space="preserve"> to third party solution</w:t>
      </w:r>
    </w:p>
    <w:p w:rsidR="00E45109" w:rsidRPr="004726AA" w:rsidRDefault="00E45109"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Multi-Company Data Management.</w:t>
      </w:r>
    </w:p>
    <w:p w:rsidR="001B5E8B" w:rsidRPr="00116911" w:rsidRDefault="001B5E8B" w:rsidP="001F394B">
      <w:pPr>
        <w:spacing w:after="0" w:line="360" w:lineRule="auto"/>
        <w:jc w:val="both"/>
        <w:rPr>
          <w:rFonts w:asciiTheme="minorHAnsi" w:hAnsiTheme="minorHAnsi" w:cs="Arial"/>
          <w:b/>
          <w:color w:val="000000" w:themeColor="text1"/>
          <w:sz w:val="12"/>
        </w:rPr>
      </w:pPr>
    </w:p>
    <w:p w:rsidR="00616032" w:rsidRPr="004726AA" w:rsidRDefault="003F558A" w:rsidP="00616032">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7</w:t>
      </w:r>
      <w:r w:rsidR="00616032">
        <w:rPr>
          <w:rFonts w:asciiTheme="minorHAnsi" w:hAnsiTheme="minorHAnsi" w:cs="Arial"/>
          <w:b/>
          <w:bCs/>
          <w:color w:val="000000" w:themeColor="text1"/>
        </w:rPr>
        <w:t>.0 ATTENDEE HRM BUSINESS MODEL</w:t>
      </w:r>
    </w:p>
    <w:p w:rsidR="00616032" w:rsidRDefault="00616032" w:rsidP="00616032">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Our business model is basically on annual subscription, we charge an average of N100</w:t>
      </w:r>
      <w:proofErr w:type="gramStart"/>
      <w:r>
        <w:rPr>
          <w:rFonts w:asciiTheme="minorHAnsi" w:hAnsiTheme="minorHAnsi" w:cs="Arial"/>
          <w:bCs/>
          <w:color w:val="000000" w:themeColor="text1"/>
        </w:rPr>
        <w:t>,000</w:t>
      </w:r>
      <w:proofErr w:type="gramEnd"/>
      <w:r>
        <w:rPr>
          <w:rFonts w:asciiTheme="minorHAnsi" w:hAnsiTheme="minorHAnsi" w:cs="Arial"/>
          <w:bCs/>
          <w:color w:val="000000" w:themeColor="text1"/>
        </w:rPr>
        <w:t xml:space="preserve"> from a company per annum. </w:t>
      </w:r>
    </w:p>
    <w:p w:rsidR="000F7E25" w:rsidRPr="00116911" w:rsidRDefault="000F7E25" w:rsidP="00616032">
      <w:pPr>
        <w:spacing w:after="0" w:line="360" w:lineRule="auto"/>
        <w:jc w:val="both"/>
        <w:rPr>
          <w:rFonts w:asciiTheme="minorHAnsi" w:hAnsiTheme="minorHAnsi" w:cs="Arial"/>
          <w:bCs/>
          <w:color w:val="000000" w:themeColor="text1"/>
          <w:sz w:val="12"/>
        </w:rPr>
      </w:pPr>
    </w:p>
    <w:p w:rsidR="000F7E25" w:rsidRDefault="00FF0EC3" w:rsidP="000F7E25">
      <w:pPr>
        <w:spacing w:line="360" w:lineRule="auto"/>
        <w:jc w:val="both"/>
        <w:rPr>
          <w:rFonts w:asciiTheme="minorHAnsi" w:hAnsiTheme="minorHAnsi" w:cs="Arial"/>
          <w:bCs/>
          <w:color w:val="000000" w:themeColor="text1"/>
        </w:rPr>
      </w:pPr>
      <w:r>
        <w:rPr>
          <w:rFonts w:asciiTheme="minorHAnsi" w:hAnsiTheme="minorHAnsi" w:cs="Arial"/>
          <w:bCs/>
          <w:color w:val="000000" w:themeColor="text1"/>
        </w:rPr>
        <w:t>For the period of 1 year, 2 years and 5</w:t>
      </w:r>
      <w:r w:rsidR="000F7E25">
        <w:rPr>
          <w:rFonts w:asciiTheme="minorHAnsi" w:hAnsiTheme="minorHAnsi" w:cs="Arial"/>
          <w:bCs/>
          <w:color w:val="000000" w:themeColor="text1"/>
        </w:rPr>
        <w:t xml:space="preserve"> years</w:t>
      </w:r>
      <w:r>
        <w:rPr>
          <w:rFonts w:asciiTheme="minorHAnsi" w:hAnsiTheme="minorHAnsi" w:cs="Arial"/>
          <w:bCs/>
          <w:color w:val="000000" w:themeColor="text1"/>
        </w:rPr>
        <w:t xml:space="preserve"> respectively</w:t>
      </w:r>
      <w:r w:rsidR="000F7E25">
        <w:rPr>
          <w:rFonts w:asciiTheme="minorHAnsi" w:hAnsiTheme="minorHAnsi" w:cs="Arial"/>
          <w:bCs/>
          <w:color w:val="000000" w:themeColor="text1"/>
        </w:rPr>
        <w:t xml:space="preserve">, we have projected to onboard </w:t>
      </w:r>
      <w:r w:rsidR="00BA4251">
        <w:rPr>
          <w:rFonts w:asciiTheme="minorHAnsi" w:hAnsiTheme="minorHAnsi" w:cs="Arial"/>
          <w:bCs/>
          <w:color w:val="000000" w:themeColor="text1"/>
        </w:rPr>
        <w:t>1000</w:t>
      </w:r>
      <w:r w:rsidR="000F7E25">
        <w:rPr>
          <w:rFonts w:asciiTheme="minorHAnsi" w:hAnsiTheme="minorHAnsi" w:cs="Arial"/>
          <w:bCs/>
          <w:color w:val="000000" w:themeColor="text1"/>
        </w:rPr>
        <w:t xml:space="preserve"> SMEs on our platform which will result in the following computation:</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969"/>
        <w:gridCol w:w="2160"/>
        <w:gridCol w:w="2520"/>
      </w:tblGrid>
      <w:tr w:rsidR="00BA4251" w:rsidRPr="004726AA" w:rsidTr="00BA4251">
        <w:trPr>
          <w:trHeight w:val="406"/>
        </w:trPr>
        <w:tc>
          <w:tcPr>
            <w:tcW w:w="2082" w:type="dxa"/>
          </w:tcPr>
          <w:p w:rsidR="00BA4251" w:rsidRDefault="00BA4251" w:rsidP="00BA4251">
            <w:pPr>
              <w:pStyle w:val="NoSpacing"/>
              <w:spacing w:line="360" w:lineRule="auto"/>
              <w:jc w:val="center"/>
              <w:rPr>
                <w:rFonts w:asciiTheme="minorHAnsi" w:hAnsiTheme="minorHAnsi"/>
                <w:b/>
                <w:color w:val="000000" w:themeColor="text1"/>
              </w:rPr>
            </w:pPr>
            <w:r>
              <w:rPr>
                <w:rFonts w:asciiTheme="minorHAnsi" w:hAnsiTheme="minorHAnsi"/>
                <w:b/>
                <w:color w:val="000000" w:themeColor="text1"/>
              </w:rPr>
              <w:t>Year</w:t>
            </w:r>
          </w:p>
        </w:tc>
        <w:tc>
          <w:tcPr>
            <w:tcW w:w="1969" w:type="dxa"/>
          </w:tcPr>
          <w:p w:rsidR="00BA4251" w:rsidRPr="004726AA" w:rsidRDefault="00BA4251" w:rsidP="00BA4251">
            <w:pPr>
              <w:pStyle w:val="NoSpacing"/>
              <w:spacing w:line="360" w:lineRule="auto"/>
              <w:rPr>
                <w:rFonts w:asciiTheme="minorHAnsi" w:hAnsiTheme="minorHAnsi"/>
                <w:b/>
                <w:color w:val="000000" w:themeColor="text1"/>
              </w:rPr>
            </w:pPr>
            <w:r>
              <w:rPr>
                <w:rFonts w:asciiTheme="minorHAnsi" w:hAnsiTheme="minorHAnsi"/>
                <w:b/>
                <w:color w:val="000000" w:themeColor="text1"/>
              </w:rPr>
              <w:t>No. of Companies</w:t>
            </w:r>
          </w:p>
        </w:tc>
        <w:tc>
          <w:tcPr>
            <w:tcW w:w="2160" w:type="dxa"/>
          </w:tcPr>
          <w:p w:rsidR="00BA4251" w:rsidRPr="004726AA" w:rsidRDefault="00BA4251" w:rsidP="00BA4251">
            <w:pPr>
              <w:pStyle w:val="NoSpacing"/>
              <w:spacing w:line="360" w:lineRule="auto"/>
              <w:jc w:val="center"/>
              <w:rPr>
                <w:rFonts w:asciiTheme="minorHAnsi" w:hAnsiTheme="minorHAnsi"/>
                <w:b/>
                <w:color w:val="000000" w:themeColor="text1"/>
              </w:rPr>
            </w:pPr>
            <w:r>
              <w:rPr>
                <w:rFonts w:asciiTheme="minorHAnsi" w:hAnsiTheme="minorHAnsi"/>
                <w:b/>
                <w:color w:val="000000" w:themeColor="text1"/>
              </w:rPr>
              <w:t>Average Price</w:t>
            </w:r>
          </w:p>
        </w:tc>
        <w:tc>
          <w:tcPr>
            <w:tcW w:w="2520" w:type="dxa"/>
            <w:shd w:val="clear" w:color="auto" w:fill="auto"/>
          </w:tcPr>
          <w:p w:rsidR="00BA4251" w:rsidRPr="004726AA" w:rsidRDefault="00BA4251" w:rsidP="00BA4251">
            <w:pPr>
              <w:pStyle w:val="NoSpacing"/>
              <w:spacing w:line="360" w:lineRule="auto"/>
              <w:jc w:val="center"/>
              <w:rPr>
                <w:rFonts w:asciiTheme="minorHAnsi" w:hAnsiTheme="minorHAnsi"/>
                <w:b/>
                <w:color w:val="000000" w:themeColor="text1"/>
              </w:rPr>
            </w:pPr>
            <w:r>
              <w:rPr>
                <w:rFonts w:asciiTheme="minorHAnsi" w:hAnsiTheme="minorHAnsi"/>
                <w:b/>
                <w:color w:val="000000" w:themeColor="text1"/>
              </w:rPr>
              <w:t>Revenue</w:t>
            </w:r>
          </w:p>
        </w:tc>
      </w:tr>
      <w:tr w:rsidR="00BA4251" w:rsidRPr="004726AA" w:rsidTr="00BA4251">
        <w:trPr>
          <w:trHeight w:val="422"/>
        </w:trPr>
        <w:tc>
          <w:tcPr>
            <w:tcW w:w="2082" w:type="dxa"/>
          </w:tcPr>
          <w:p w:rsidR="00BA4251"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2020</w:t>
            </w:r>
          </w:p>
        </w:tc>
        <w:tc>
          <w:tcPr>
            <w:tcW w:w="1969" w:type="dxa"/>
          </w:tcPr>
          <w:p w:rsidR="00BA4251" w:rsidRPr="004726AA" w:rsidRDefault="00BA4251" w:rsidP="00BA4251">
            <w:pPr>
              <w:pStyle w:val="NoSpacing"/>
              <w:spacing w:line="360" w:lineRule="auto"/>
              <w:jc w:val="both"/>
              <w:rPr>
                <w:rFonts w:asciiTheme="minorHAnsi" w:hAnsiTheme="minorHAnsi"/>
                <w:color w:val="000000" w:themeColor="text1"/>
              </w:rPr>
            </w:pPr>
            <w:r>
              <w:rPr>
                <w:rFonts w:asciiTheme="minorHAnsi" w:hAnsiTheme="minorHAnsi"/>
                <w:color w:val="000000" w:themeColor="text1"/>
              </w:rPr>
              <w:t>200</w:t>
            </w:r>
          </w:p>
        </w:tc>
        <w:tc>
          <w:tcPr>
            <w:tcW w:w="2160" w:type="dxa"/>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100,000</w:t>
            </w:r>
          </w:p>
        </w:tc>
        <w:tc>
          <w:tcPr>
            <w:tcW w:w="2520" w:type="dxa"/>
            <w:shd w:val="clear" w:color="auto" w:fill="auto"/>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N20 Million</w:t>
            </w:r>
          </w:p>
        </w:tc>
      </w:tr>
      <w:tr w:rsidR="00BA4251" w:rsidRPr="004726AA" w:rsidTr="00BA4251">
        <w:trPr>
          <w:trHeight w:val="422"/>
        </w:trPr>
        <w:tc>
          <w:tcPr>
            <w:tcW w:w="2082" w:type="dxa"/>
          </w:tcPr>
          <w:p w:rsidR="00BA4251"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2021</w:t>
            </w:r>
          </w:p>
        </w:tc>
        <w:tc>
          <w:tcPr>
            <w:tcW w:w="1969" w:type="dxa"/>
          </w:tcPr>
          <w:p w:rsidR="00BA4251" w:rsidRPr="004726AA" w:rsidRDefault="00BA4251" w:rsidP="00BA4251">
            <w:pPr>
              <w:pStyle w:val="NoSpacing"/>
              <w:spacing w:line="360" w:lineRule="auto"/>
              <w:jc w:val="both"/>
              <w:rPr>
                <w:rFonts w:asciiTheme="minorHAnsi" w:hAnsiTheme="minorHAnsi"/>
                <w:color w:val="000000" w:themeColor="text1"/>
              </w:rPr>
            </w:pPr>
            <w:r>
              <w:rPr>
                <w:rFonts w:asciiTheme="minorHAnsi" w:hAnsiTheme="minorHAnsi"/>
                <w:color w:val="000000" w:themeColor="text1"/>
              </w:rPr>
              <w:t>500</w:t>
            </w:r>
          </w:p>
        </w:tc>
        <w:tc>
          <w:tcPr>
            <w:tcW w:w="2160" w:type="dxa"/>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100,000</w:t>
            </w:r>
          </w:p>
        </w:tc>
        <w:tc>
          <w:tcPr>
            <w:tcW w:w="2520" w:type="dxa"/>
            <w:shd w:val="clear" w:color="auto" w:fill="auto"/>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N50 Million</w:t>
            </w:r>
          </w:p>
        </w:tc>
      </w:tr>
      <w:tr w:rsidR="00BA4251" w:rsidRPr="004726AA" w:rsidTr="00BA4251">
        <w:trPr>
          <w:trHeight w:val="422"/>
        </w:trPr>
        <w:tc>
          <w:tcPr>
            <w:tcW w:w="2082" w:type="dxa"/>
          </w:tcPr>
          <w:p w:rsidR="00BA4251"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2024</w:t>
            </w:r>
          </w:p>
        </w:tc>
        <w:tc>
          <w:tcPr>
            <w:tcW w:w="1969" w:type="dxa"/>
          </w:tcPr>
          <w:p w:rsidR="00BA4251" w:rsidRPr="004726AA" w:rsidRDefault="00BA4251" w:rsidP="00BA4251">
            <w:pPr>
              <w:pStyle w:val="NoSpacing"/>
              <w:spacing w:line="360" w:lineRule="auto"/>
              <w:jc w:val="both"/>
              <w:rPr>
                <w:rFonts w:asciiTheme="minorHAnsi" w:hAnsiTheme="minorHAnsi"/>
                <w:color w:val="000000" w:themeColor="text1"/>
              </w:rPr>
            </w:pPr>
            <w:r>
              <w:rPr>
                <w:rFonts w:asciiTheme="minorHAnsi" w:hAnsiTheme="minorHAnsi"/>
                <w:color w:val="000000" w:themeColor="text1"/>
              </w:rPr>
              <w:t>1000</w:t>
            </w:r>
          </w:p>
        </w:tc>
        <w:tc>
          <w:tcPr>
            <w:tcW w:w="2160" w:type="dxa"/>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100,000</w:t>
            </w:r>
          </w:p>
        </w:tc>
        <w:tc>
          <w:tcPr>
            <w:tcW w:w="2520" w:type="dxa"/>
            <w:shd w:val="clear" w:color="auto" w:fill="auto"/>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N100 Million</w:t>
            </w:r>
            <w:r w:rsidRPr="004726AA">
              <w:rPr>
                <w:rFonts w:asciiTheme="minorHAnsi" w:hAnsiTheme="minorHAnsi"/>
                <w:color w:val="000000" w:themeColor="text1"/>
              </w:rPr>
              <w:t xml:space="preserve"> </w:t>
            </w:r>
          </w:p>
        </w:tc>
      </w:tr>
    </w:tbl>
    <w:p w:rsidR="00713986" w:rsidRPr="00116911" w:rsidRDefault="00713986" w:rsidP="003931FD">
      <w:pPr>
        <w:tabs>
          <w:tab w:val="right" w:pos="9360"/>
        </w:tabs>
        <w:spacing w:after="0" w:line="360" w:lineRule="auto"/>
        <w:jc w:val="both"/>
        <w:rPr>
          <w:rFonts w:asciiTheme="minorHAnsi" w:hAnsiTheme="minorHAnsi" w:cs="Arial"/>
          <w:b/>
          <w:bCs/>
          <w:color w:val="000000" w:themeColor="text1"/>
          <w:sz w:val="12"/>
        </w:rPr>
      </w:pPr>
    </w:p>
    <w:p w:rsidR="007453A5" w:rsidRPr="004726AA" w:rsidRDefault="007453A5" w:rsidP="007453A5">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8.0 FUNDING NEEDS </w:t>
      </w:r>
    </w:p>
    <w:p w:rsidR="00616032" w:rsidRPr="007453A5" w:rsidRDefault="007453A5" w:rsidP="007453A5">
      <w:pPr>
        <w:tabs>
          <w:tab w:val="right" w:pos="9360"/>
        </w:tabs>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 xml:space="preserve">The following areas are where this fund is essential for us as a startup </w:t>
      </w:r>
      <w:r w:rsidR="00CC6E05">
        <w:rPr>
          <w:rFonts w:asciiTheme="minorHAnsi" w:hAnsiTheme="minorHAnsi" w:cs="Arial"/>
          <w:bCs/>
          <w:color w:val="000000" w:themeColor="text1"/>
        </w:rPr>
        <w:t>to scale:</w:t>
      </w:r>
    </w:p>
    <w:p w:rsidR="007453A5" w:rsidRDefault="007453A5" w:rsidP="006C74BA">
      <w:pPr>
        <w:pStyle w:val="ListParagraph"/>
        <w:numPr>
          <w:ilvl w:val="0"/>
          <w:numId w:val="4"/>
        </w:numPr>
        <w:tabs>
          <w:tab w:val="right" w:pos="9360"/>
        </w:tabs>
        <w:spacing w:after="0" w:line="360" w:lineRule="auto"/>
        <w:jc w:val="both"/>
        <w:rPr>
          <w:rFonts w:asciiTheme="minorHAnsi" w:hAnsiTheme="minorHAnsi" w:cs="Arial"/>
          <w:bCs/>
          <w:color w:val="000000" w:themeColor="text1"/>
        </w:rPr>
      </w:pPr>
      <w:r w:rsidRPr="007453A5">
        <w:rPr>
          <w:rFonts w:asciiTheme="minorHAnsi" w:hAnsiTheme="minorHAnsi" w:cs="Arial"/>
          <w:bCs/>
          <w:color w:val="000000" w:themeColor="text1"/>
        </w:rPr>
        <w:t>Products Research &amp; Development</w:t>
      </w:r>
      <w:r w:rsidR="006A29B6">
        <w:rPr>
          <w:rFonts w:asciiTheme="minorHAnsi" w:hAnsiTheme="minorHAnsi" w:cs="Arial"/>
          <w:bCs/>
          <w:color w:val="000000" w:themeColor="text1"/>
        </w:rPr>
        <w:t>.</w:t>
      </w:r>
    </w:p>
    <w:p w:rsidR="007453A5" w:rsidRPr="007453A5" w:rsidRDefault="007453A5" w:rsidP="006C74BA">
      <w:pPr>
        <w:pStyle w:val="ListParagraph"/>
        <w:numPr>
          <w:ilvl w:val="0"/>
          <w:numId w:val="4"/>
        </w:numPr>
        <w:tabs>
          <w:tab w:val="right" w:pos="9360"/>
        </w:tabs>
        <w:spacing w:after="0" w:line="360" w:lineRule="auto"/>
        <w:jc w:val="both"/>
        <w:rPr>
          <w:rFonts w:asciiTheme="minorHAnsi" w:hAnsiTheme="minorHAnsi" w:cs="Arial"/>
          <w:bCs/>
          <w:color w:val="000000" w:themeColor="text1"/>
        </w:rPr>
      </w:pPr>
      <w:r w:rsidRPr="007453A5">
        <w:rPr>
          <w:rFonts w:asciiTheme="minorHAnsi" w:hAnsiTheme="minorHAnsi" w:cs="Arial"/>
          <w:bCs/>
          <w:color w:val="000000" w:themeColor="text1"/>
        </w:rPr>
        <w:t>Improve Operational Activities</w:t>
      </w:r>
      <w:r w:rsidR="006A29B6">
        <w:rPr>
          <w:rFonts w:asciiTheme="minorHAnsi" w:hAnsiTheme="minorHAnsi" w:cs="Arial"/>
          <w:bCs/>
          <w:color w:val="000000" w:themeColor="text1"/>
        </w:rPr>
        <w:t>.</w:t>
      </w:r>
    </w:p>
    <w:p w:rsidR="007453A5" w:rsidRPr="007453A5" w:rsidRDefault="007453A5" w:rsidP="006C74BA">
      <w:pPr>
        <w:pStyle w:val="ListParagraph"/>
        <w:numPr>
          <w:ilvl w:val="0"/>
          <w:numId w:val="4"/>
        </w:numPr>
        <w:tabs>
          <w:tab w:val="right" w:pos="9360"/>
        </w:tabs>
        <w:spacing w:after="0" w:line="360" w:lineRule="auto"/>
        <w:jc w:val="both"/>
        <w:rPr>
          <w:rFonts w:asciiTheme="minorHAnsi" w:hAnsiTheme="minorHAnsi" w:cs="Arial"/>
          <w:bCs/>
          <w:color w:val="000000" w:themeColor="text1"/>
        </w:rPr>
      </w:pPr>
      <w:r w:rsidRPr="007453A5">
        <w:rPr>
          <w:rFonts w:asciiTheme="minorHAnsi" w:hAnsiTheme="minorHAnsi" w:cs="Arial"/>
          <w:bCs/>
          <w:color w:val="000000" w:themeColor="text1"/>
        </w:rPr>
        <w:t>Customers Acquisition</w:t>
      </w:r>
      <w:r w:rsidR="006A29B6">
        <w:rPr>
          <w:rFonts w:asciiTheme="minorHAnsi" w:hAnsiTheme="minorHAnsi" w:cs="Arial"/>
          <w:bCs/>
          <w:color w:val="000000" w:themeColor="text1"/>
        </w:rPr>
        <w:t>.</w:t>
      </w:r>
    </w:p>
    <w:p w:rsidR="007453A5" w:rsidRDefault="00CC6E05" w:rsidP="006C74BA">
      <w:pPr>
        <w:pStyle w:val="ListParagraph"/>
        <w:numPr>
          <w:ilvl w:val="0"/>
          <w:numId w:val="4"/>
        </w:numPr>
        <w:tabs>
          <w:tab w:val="right" w:pos="9360"/>
        </w:tabs>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Technical r</w:t>
      </w:r>
      <w:r w:rsidR="007453A5" w:rsidRPr="007453A5">
        <w:rPr>
          <w:rFonts w:asciiTheme="minorHAnsi" w:hAnsiTheme="minorHAnsi" w:cs="Arial"/>
          <w:bCs/>
          <w:color w:val="000000" w:themeColor="text1"/>
        </w:rPr>
        <w:t xml:space="preserve">esources &amp; </w:t>
      </w:r>
      <w:r>
        <w:rPr>
          <w:rFonts w:asciiTheme="minorHAnsi" w:hAnsiTheme="minorHAnsi" w:cs="Arial"/>
          <w:bCs/>
          <w:color w:val="000000" w:themeColor="text1"/>
        </w:rPr>
        <w:t>s</w:t>
      </w:r>
      <w:r w:rsidR="007453A5" w:rsidRPr="007453A5">
        <w:rPr>
          <w:rFonts w:asciiTheme="minorHAnsi" w:hAnsiTheme="minorHAnsi" w:cs="Arial"/>
          <w:bCs/>
          <w:color w:val="000000" w:themeColor="text1"/>
        </w:rPr>
        <w:t xml:space="preserve">erver </w:t>
      </w:r>
      <w:r>
        <w:rPr>
          <w:rFonts w:asciiTheme="minorHAnsi" w:hAnsiTheme="minorHAnsi" w:cs="Arial"/>
          <w:bCs/>
          <w:color w:val="000000" w:themeColor="text1"/>
        </w:rPr>
        <w:t>u</w:t>
      </w:r>
      <w:r w:rsidR="007453A5" w:rsidRPr="007453A5">
        <w:rPr>
          <w:rFonts w:asciiTheme="minorHAnsi" w:hAnsiTheme="minorHAnsi" w:cs="Arial"/>
          <w:bCs/>
          <w:color w:val="000000" w:themeColor="text1"/>
        </w:rPr>
        <w:t>pgrade</w:t>
      </w:r>
      <w:r w:rsidR="005E5AF1">
        <w:rPr>
          <w:rFonts w:asciiTheme="minorHAnsi" w:hAnsiTheme="minorHAnsi" w:cs="Arial"/>
          <w:bCs/>
          <w:color w:val="000000" w:themeColor="text1"/>
        </w:rPr>
        <w:t>.</w:t>
      </w:r>
    </w:p>
    <w:p w:rsidR="0014744E" w:rsidRPr="00116911" w:rsidRDefault="0014744E" w:rsidP="0014744E">
      <w:pPr>
        <w:spacing w:after="0" w:line="360" w:lineRule="auto"/>
        <w:jc w:val="both"/>
        <w:rPr>
          <w:rFonts w:asciiTheme="minorHAnsi" w:hAnsiTheme="minorHAnsi" w:cs="Arial"/>
          <w:b/>
          <w:bCs/>
          <w:color w:val="000000" w:themeColor="text1"/>
          <w:sz w:val="12"/>
        </w:rPr>
      </w:pPr>
    </w:p>
    <w:p w:rsidR="00116911" w:rsidRDefault="00116911" w:rsidP="0014744E">
      <w:pPr>
        <w:spacing w:after="0" w:line="360" w:lineRule="auto"/>
        <w:jc w:val="both"/>
        <w:rPr>
          <w:rFonts w:asciiTheme="minorHAnsi" w:hAnsiTheme="minorHAnsi" w:cs="Arial"/>
          <w:b/>
          <w:bCs/>
          <w:color w:val="000000" w:themeColor="text1"/>
        </w:rPr>
      </w:pPr>
    </w:p>
    <w:p w:rsidR="00E93D29" w:rsidRDefault="0014744E" w:rsidP="0014744E">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lastRenderedPageBreak/>
        <w:t>9</w:t>
      </w:r>
      <w:r w:rsidRPr="0014744E">
        <w:rPr>
          <w:rFonts w:asciiTheme="minorHAnsi" w:hAnsiTheme="minorHAnsi" w:cs="Arial"/>
          <w:b/>
          <w:bCs/>
          <w:color w:val="000000" w:themeColor="text1"/>
        </w:rPr>
        <w:t xml:space="preserve">.0 </w:t>
      </w:r>
      <w:r>
        <w:rPr>
          <w:rFonts w:asciiTheme="minorHAnsi" w:hAnsiTheme="minorHAnsi" w:cs="Arial"/>
          <w:b/>
          <w:bCs/>
          <w:color w:val="000000" w:themeColor="text1"/>
        </w:rPr>
        <w:t>CLIENTELE</w:t>
      </w:r>
      <w:r w:rsidRPr="0014744E">
        <w:rPr>
          <w:rFonts w:asciiTheme="minorHAnsi" w:hAnsiTheme="minorHAnsi" w:cs="Arial"/>
          <w:b/>
          <w:bCs/>
          <w:color w:val="000000" w:themeColor="text1"/>
        </w:rPr>
        <w:t xml:space="preserve"> </w:t>
      </w:r>
    </w:p>
    <w:p w:rsidR="00FC2707" w:rsidRPr="00FC2707" w:rsidRDefault="00FC2707" w:rsidP="0014744E">
      <w:pPr>
        <w:spacing w:after="0" w:line="360" w:lineRule="auto"/>
        <w:jc w:val="both"/>
        <w:rPr>
          <w:rFonts w:asciiTheme="minorHAnsi" w:hAnsiTheme="minorHAnsi" w:cs="Arial"/>
          <w:bCs/>
          <w:color w:val="000000" w:themeColor="text1"/>
        </w:rPr>
      </w:pPr>
      <w:r w:rsidRPr="00FC2707">
        <w:rPr>
          <w:rFonts w:asciiTheme="minorHAnsi" w:hAnsiTheme="minorHAnsi" w:cs="Arial"/>
          <w:bCs/>
          <w:color w:val="000000" w:themeColor="text1"/>
        </w:rPr>
        <w:t>Below are few of the companies that a</w:t>
      </w:r>
      <w:r w:rsidR="00CB5336">
        <w:rPr>
          <w:rFonts w:asciiTheme="minorHAnsi" w:hAnsiTheme="minorHAnsi" w:cs="Arial"/>
          <w:bCs/>
          <w:color w:val="000000" w:themeColor="text1"/>
        </w:rPr>
        <w:t>re currently using ATTendee HRM.</w:t>
      </w:r>
    </w:p>
    <w:tbl>
      <w:tblPr>
        <w:tblW w:w="7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3835"/>
      </w:tblGrid>
      <w:tr w:rsidR="0014744E" w:rsidRPr="004726AA" w:rsidTr="0014744E">
        <w:trPr>
          <w:trHeight w:val="373"/>
        </w:trPr>
        <w:tc>
          <w:tcPr>
            <w:tcW w:w="4055" w:type="dxa"/>
          </w:tcPr>
          <w:p w:rsidR="0014744E" w:rsidRDefault="0014744E" w:rsidP="001A37AD">
            <w:pPr>
              <w:pStyle w:val="NoSpacing"/>
              <w:spacing w:line="360" w:lineRule="auto"/>
              <w:jc w:val="center"/>
              <w:rPr>
                <w:rFonts w:asciiTheme="minorHAnsi" w:hAnsiTheme="minorHAnsi"/>
                <w:b/>
                <w:color w:val="000000" w:themeColor="text1"/>
              </w:rPr>
            </w:pPr>
            <w:r>
              <w:rPr>
                <w:rFonts w:asciiTheme="minorHAnsi" w:hAnsiTheme="minorHAnsi"/>
                <w:b/>
                <w:color w:val="000000" w:themeColor="text1"/>
              </w:rPr>
              <w:t xml:space="preserve">Company </w:t>
            </w:r>
          </w:p>
        </w:tc>
        <w:tc>
          <w:tcPr>
            <w:tcW w:w="3835" w:type="dxa"/>
          </w:tcPr>
          <w:p w:rsidR="0014744E" w:rsidRPr="004726AA" w:rsidRDefault="0014744E" w:rsidP="001A37AD">
            <w:pPr>
              <w:pStyle w:val="NoSpacing"/>
              <w:spacing w:line="360" w:lineRule="auto"/>
              <w:rPr>
                <w:rFonts w:asciiTheme="minorHAnsi" w:hAnsiTheme="minorHAnsi"/>
                <w:b/>
                <w:color w:val="000000" w:themeColor="text1"/>
              </w:rPr>
            </w:pPr>
            <w:r>
              <w:rPr>
                <w:rFonts w:asciiTheme="minorHAnsi" w:hAnsiTheme="minorHAnsi"/>
                <w:b/>
                <w:color w:val="000000" w:themeColor="text1"/>
              </w:rPr>
              <w:t>Year Joined</w:t>
            </w:r>
          </w:p>
        </w:tc>
      </w:tr>
      <w:tr w:rsidR="00296812" w:rsidRPr="004726AA" w:rsidTr="0014744E">
        <w:trPr>
          <w:trHeight w:val="388"/>
        </w:trPr>
        <w:tc>
          <w:tcPr>
            <w:tcW w:w="4055" w:type="dxa"/>
          </w:tcPr>
          <w:p w:rsidR="00296812" w:rsidRDefault="00296812" w:rsidP="001A37AD">
            <w:pPr>
              <w:pStyle w:val="NoSpacing"/>
              <w:spacing w:line="360" w:lineRule="auto"/>
              <w:jc w:val="center"/>
              <w:rPr>
                <w:rFonts w:asciiTheme="minorHAnsi" w:hAnsiTheme="minorHAnsi"/>
                <w:color w:val="000000" w:themeColor="text1"/>
              </w:rPr>
            </w:pPr>
            <w:proofErr w:type="spellStart"/>
            <w:r>
              <w:rPr>
                <w:rFonts w:asciiTheme="minorHAnsi" w:hAnsiTheme="minorHAnsi"/>
                <w:color w:val="000000" w:themeColor="text1"/>
              </w:rPr>
              <w:t>Protea</w:t>
            </w:r>
            <w:proofErr w:type="spellEnd"/>
            <w:r>
              <w:rPr>
                <w:rFonts w:asciiTheme="minorHAnsi" w:hAnsiTheme="minorHAnsi"/>
                <w:color w:val="000000" w:themeColor="text1"/>
              </w:rPr>
              <w:t xml:space="preserve"> Hotel</w:t>
            </w:r>
          </w:p>
        </w:tc>
        <w:tc>
          <w:tcPr>
            <w:tcW w:w="3835" w:type="dxa"/>
          </w:tcPr>
          <w:p w:rsidR="00296812"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2018</w:t>
            </w:r>
          </w:p>
        </w:tc>
      </w:tr>
      <w:tr w:rsidR="0014744E" w:rsidRPr="004726AA" w:rsidTr="0014744E">
        <w:trPr>
          <w:trHeight w:val="388"/>
        </w:trPr>
        <w:tc>
          <w:tcPr>
            <w:tcW w:w="4055" w:type="dxa"/>
          </w:tcPr>
          <w:p w:rsidR="0014744E" w:rsidRDefault="00296812" w:rsidP="001A37AD">
            <w:pPr>
              <w:pStyle w:val="NoSpacing"/>
              <w:spacing w:line="360" w:lineRule="auto"/>
              <w:jc w:val="center"/>
              <w:rPr>
                <w:rFonts w:asciiTheme="minorHAnsi" w:hAnsiTheme="minorHAnsi"/>
                <w:color w:val="000000" w:themeColor="text1"/>
              </w:rPr>
            </w:pPr>
            <w:r>
              <w:rPr>
                <w:rFonts w:asciiTheme="minorHAnsi" w:hAnsiTheme="minorHAnsi"/>
                <w:color w:val="000000" w:themeColor="text1"/>
              </w:rPr>
              <w:t xml:space="preserve">Radisson </w:t>
            </w:r>
            <w:proofErr w:type="spellStart"/>
            <w:r>
              <w:rPr>
                <w:rFonts w:asciiTheme="minorHAnsi" w:hAnsiTheme="minorHAnsi"/>
                <w:color w:val="000000" w:themeColor="text1"/>
              </w:rPr>
              <w:t>Blu</w:t>
            </w:r>
            <w:proofErr w:type="spellEnd"/>
          </w:p>
        </w:tc>
        <w:tc>
          <w:tcPr>
            <w:tcW w:w="3835" w:type="dxa"/>
          </w:tcPr>
          <w:p w:rsidR="0014744E" w:rsidRPr="004726AA"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2018</w:t>
            </w:r>
          </w:p>
        </w:tc>
      </w:tr>
      <w:tr w:rsidR="00296812" w:rsidRPr="004726AA" w:rsidTr="0014744E">
        <w:trPr>
          <w:trHeight w:val="388"/>
        </w:trPr>
        <w:tc>
          <w:tcPr>
            <w:tcW w:w="4055" w:type="dxa"/>
          </w:tcPr>
          <w:p w:rsidR="00296812" w:rsidRDefault="00296812" w:rsidP="001A37AD">
            <w:pPr>
              <w:pStyle w:val="NoSpacing"/>
              <w:spacing w:line="360" w:lineRule="auto"/>
              <w:jc w:val="center"/>
              <w:rPr>
                <w:rFonts w:asciiTheme="minorHAnsi" w:hAnsiTheme="minorHAnsi"/>
                <w:color w:val="000000" w:themeColor="text1"/>
              </w:rPr>
            </w:pPr>
            <w:r>
              <w:rPr>
                <w:rFonts w:asciiTheme="minorHAnsi" w:hAnsiTheme="minorHAnsi"/>
                <w:color w:val="000000" w:themeColor="text1"/>
              </w:rPr>
              <w:t>Nestle</w:t>
            </w:r>
          </w:p>
        </w:tc>
        <w:tc>
          <w:tcPr>
            <w:tcW w:w="3835" w:type="dxa"/>
          </w:tcPr>
          <w:p w:rsidR="00296812"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2018</w:t>
            </w:r>
          </w:p>
        </w:tc>
      </w:tr>
      <w:tr w:rsidR="000F351E" w:rsidRPr="004726AA" w:rsidTr="0014744E">
        <w:trPr>
          <w:trHeight w:val="388"/>
        </w:trPr>
        <w:tc>
          <w:tcPr>
            <w:tcW w:w="4055" w:type="dxa"/>
          </w:tcPr>
          <w:p w:rsidR="000F351E" w:rsidRDefault="000F351E" w:rsidP="00B70907">
            <w:pPr>
              <w:pStyle w:val="NoSpacing"/>
              <w:spacing w:line="360" w:lineRule="auto"/>
              <w:jc w:val="center"/>
              <w:rPr>
                <w:rFonts w:asciiTheme="minorHAnsi" w:hAnsiTheme="minorHAnsi"/>
                <w:color w:val="000000" w:themeColor="text1"/>
              </w:rPr>
            </w:pPr>
            <w:r>
              <w:rPr>
                <w:rFonts w:asciiTheme="minorHAnsi" w:hAnsiTheme="minorHAnsi"/>
                <w:color w:val="000000" w:themeColor="text1"/>
              </w:rPr>
              <w:t>Grandvil</w:t>
            </w:r>
            <w:r w:rsidR="00B70907">
              <w:rPr>
                <w:rFonts w:asciiTheme="minorHAnsi" w:hAnsiTheme="minorHAnsi"/>
                <w:color w:val="000000" w:themeColor="text1"/>
              </w:rPr>
              <w:t>l</w:t>
            </w:r>
            <w:r>
              <w:rPr>
                <w:rFonts w:asciiTheme="minorHAnsi" w:hAnsiTheme="minorHAnsi"/>
                <w:color w:val="000000" w:themeColor="text1"/>
              </w:rPr>
              <w:t xml:space="preserve">e Medical </w:t>
            </w:r>
            <w:r w:rsidR="00B70907">
              <w:rPr>
                <w:rFonts w:asciiTheme="minorHAnsi" w:hAnsiTheme="minorHAnsi"/>
                <w:color w:val="000000" w:themeColor="text1"/>
              </w:rPr>
              <w:t>Lesser</w:t>
            </w:r>
          </w:p>
        </w:tc>
        <w:tc>
          <w:tcPr>
            <w:tcW w:w="3835" w:type="dxa"/>
          </w:tcPr>
          <w:p w:rsidR="000F351E" w:rsidRDefault="000F351E"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2018</w:t>
            </w:r>
          </w:p>
        </w:tc>
      </w:tr>
      <w:tr w:rsidR="0014744E" w:rsidRPr="004726AA" w:rsidTr="0014744E">
        <w:trPr>
          <w:trHeight w:val="388"/>
        </w:trPr>
        <w:tc>
          <w:tcPr>
            <w:tcW w:w="4055" w:type="dxa"/>
          </w:tcPr>
          <w:p w:rsidR="0014744E" w:rsidRDefault="00C25C99" w:rsidP="001A37AD">
            <w:pPr>
              <w:pStyle w:val="NoSpacing"/>
              <w:spacing w:line="360" w:lineRule="auto"/>
              <w:jc w:val="center"/>
              <w:rPr>
                <w:rFonts w:asciiTheme="minorHAnsi" w:hAnsiTheme="minorHAnsi"/>
                <w:color w:val="000000" w:themeColor="text1"/>
              </w:rPr>
            </w:pPr>
            <w:r w:rsidRPr="00C25C99">
              <w:rPr>
                <w:rFonts w:asciiTheme="minorHAnsi" w:hAnsiTheme="minorHAnsi"/>
                <w:color w:val="000000" w:themeColor="text1"/>
              </w:rPr>
              <w:t xml:space="preserve">American </w:t>
            </w:r>
            <w:proofErr w:type="spellStart"/>
            <w:r w:rsidRPr="00C25C99">
              <w:rPr>
                <w:rFonts w:asciiTheme="minorHAnsi" w:hAnsiTheme="minorHAnsi"/>
                <w:color w:val="000000" w:themeColor="text1"/>
              </w:rPr>
              <w:t>Airsea</w:t>
            </w:r>
            <w:proofErr w:type="spellEnd"/>
            <w:r w:rsidRPr="00C25C99">
              <w:rPr>
                <w:rFonts w:asciiTheme="minorHAnsi" w:hAnsiTheme="minorHAnsi"/>
                <w:color w:val="000000" w:themeColor="text1"/>
              </w:rPr>
              <w:t xml:space="preserve"> Cargo</w:t>
            </w:r>
          </w:p>
        </w:tc>
        <w:tc>
          <w:tcPr>
            <w:tcW w:w="3835" w:type="dxa"/>
          </w:tcPr>
          <w:p w:rsidR="0014744E" w:rsidRPr="004726AA"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r w:rsidR="0014744E" w:rsidRPr="004726AA" w:rsidTr="0014744E">
        <w:trPr>
          <w:trHeight w:val="388"/>
        </w:trPr>
        <w:tc>
          <w:tcPr>
            <w:tcW w:w="4055" w:type="dxa"/>
          </w:tcPr>
          <w:p w:rsidR="0014744E" w:rsidRDefault="00C25C99" w:rsidP="001A37AD">
            <w:pPr>
              <w:pStyle w:val="NoSpacing"/>
              <w:spacing w:line="360" w:lineRule="auto"/>
              <w:jc w:val="center"/>
              <w:rPr>
                <w:rFonts w:asciiTheme="minorHAnsi" w:hAnsiTheme="minorHAnsi"/>
                <w:color w:val="000000" w:themeColor="text1"/>
              </w:rPr>
            </w:pPr>
            <w:proofErr w:type="spellStart"/>
            <w:r w:rsidRPr="00C25C99">
              <w:rPr>
                <w:rFonts w:asciiTheme="minorHAnsi" w:hAnsiTheme="minorHAnsi"/>
                <w:color w:val="000000" w:themeColor="text1"/>
              </w:rPr>
              <w:t>Brone</w:t>
            </w:r>
            <w:proofErr w:type="spellEnd"/>
            <w:r w:rsidRPr="00C25C99">
              <w:rPr>
                <w:rFonts w:asciiTheme="minorHAnsi" w:hAnsiTheme="minorHAnsi"/>
                <w:color w:val="000000" w:themeColor="text1"/>
              </w:rPr>
              <w:t xml:space="preserve"> Energy Group</w:t>
            </w:r>
          </w:p>
        </w:tc>
        <w:tc>
          <w:tcPr>
            <w:tcW w:w="3835" w:type="dxa"/>
          </w:tcPr>
          <w:p w:rsidR="0014744E" w:rsidRPr="004726AA"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r w:rsidR="00296812" w:rsidRPr="004726AA" w:rsidTr="0014744E">
        <w:trPr>
          <w:trHeight w:val="388"/>
        </w:trPr>
        <w:tc>
          <w:tcPr>
            <w:tcW w:w="4055" w:type="dxa"/>
          </w:tcPr>
          <w:p w:rsidR="00296812" w:rsidRPr="00C25C99" w:rsidRDefault="00296812" w:rsidP="001A37AD">
            <w:pPr>
              <w:pStyle w:val="NoSpacing"/>
              <w:spacing w:line="360" w:lineRule="auto"/>
              <w:jc w:val="center"/>
              <w:rPr>
                <w:rFonts w:asciiTheme="minorHAnsi" w:hAnsiTheme="minorHAnsi"/>
                <w:color w:val="000000" w:themeColor="text1"/>
              </w:rPr>
            </w:pPr>
            <w:proofErr w:type="spellStart"/>
            <w:r w:rsidRPr="0014744E">
              <w:rPr>
                <w:rFonts w:asciiTheme="minorHAnsi" w:hAnsiTheme="minorHAnsi"/>
                <w:color w:val="000000" w:themeColor="text1"/>
              </w:rPr>
              <w:t>Brookstone</w:t>
            </w:r>
            <w:proofErr w:type="spellEnd"/>
            <w:r w:rsidRPr="0014744E">
              <w:rPr>
                <w:rFonts w:asciiTheme="minorHAnsi" w:hAnsiTheme="minorHAnsi"/>
                <w:color w:val="000000" w:themeColor="text1"/>
              </w:rPr>
              <w:t xml:space="preserve"> Property</w:t>
            </w:r>
          </w:p>
        </w:tc>
        <w:tc>
          <w:tcPr>
            <w:tcW w:w="3835" w:type="dxa"/>
          </w:tcPr>
          <w:p w:rsidR="00296812"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r w:rsidR="00296812" w:rsidRPr="004726AA" w:rsidTr="0014744E">
        <w:trPr>
          <w:trHeight w:val="388"/>
        </w:trPr>
        <w:tc>
          <w:tcPr>
            <w:tcW w:w="4055" w:type="dxa"/>
          </w:tcPr>
          <w:p w:rsidR="00296812" w:rsidRPr="0014744E" w:rsidRDefault="00B70907" w:rsidP="001A37AD">
            <w:pPr>
              <w:pStyle w:val="NoSpacing"/>
              <w:spacing w:line="360" w:lineRule="auto"/>
              <w:jc w:val="center"/>
              <w:rPr>
                <w:rFonts w:asciiTheme="minorHAnsi" w:hAnsiTheme="minorHAnsi"/>
                <w:color w:val="000000" w:themeColor="text1"/>
              </w:rPr>
            </w:pPr>
            <w:proofErr w:type="spellStart"/>
            <w:r>
              <w:rPr>
                <w:rFonts w:asciiTheme="minorHAnsi" w:hAnsiTheme="minorHAnsi"/>
                <w:color w:val="000000" w:themeColor="text1"/>
              </w:rPr>
              <w:t>Ikeja</w:t>
            </w:r>
            <w:proofErr w:type="spellEnd"/>
            <w:r>
              <w:rPr>
                <w:rFonts w:asciiTheme="minorHAnsi" w:hAnsiTheme="minorHAnsi"/>
                <w:color w:val="000000" w:themeColor="text1"/>
              </w:rPr>
              <w:t xml:space="preserve"> Medical Center</w:t>
            </w:r>
          </w:p>
        </w:tc>
        <w:tc>
          <w:tcPr>
            <w:tcW w:w="3835" w:type="dxa"/>
          </w:tcPr>
          <w:p w:rsidR="00296812" w:rsidRDefault="00B70907"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r w:rsidR="00B70907" w:rsidRPr="004726AA" w:rsidTr="0014744E">
        <w:trPr>
          <w:trHeight w:val="388"/>
        </w:trPr>
        <w:tc>
          <w:tcPr>
            <w:tcW w:w="4055" w:type="dxa"/>
          </w:tcPr>
          <w:p w:rsidR="00B70907" w:rsidRDefault="00B70907" w:rsidP="001A37AD">
            <w:pPr>
              <w:pStyle w:val="NoSpacing"/>
              <w:spacing w:line="360" w:lineRule="auto"/>
              <w:jc w:val="center"/>
              <w:rPr>
                <w:rFonts w:asciiTheme="minorHAnsi" w:hAnsiTheme="minorHAnsi"/>
                <w:color w:val="000000" w:themeColor="text1"/>
              </w:rPr>
            </w:pPr>
            <w:r>
              <w:rPr>
                <w:rFonts w:asciiTheme="minorHAnsi" w:hAnsiTheme="minorHAnsi"/>
                <w:color w:val="000000" w:themeColor="text1"/>
              </w:rPr>
              <w:t xml:space="preserve">Gran </w:t>
            </w:r>
            <w:proofErr w:type="spellStart"/>
            <w:r>
              <w:rPr>
                <w:rFonts w:asciiTheme="minorHAnsi" w:hAnsiTheme="minorHAnsi"/>
                <w:color w:val="000000" w:themeColor="text1"/>
              </w:rPr>
              <w:t>Melia</w:t>
            </w:r>
            <w:proofErr w:type="spellEnd"/>
            <w:r>
              <w:rPr>
                <w:rFonts w:asciiTheme="minorHAnsi" w:hAnsiTheme="minorHAnsi"/>
                <w:color w:val="000000" w:themeColor="text1"/>
              </w:rPr>
              <w:t xml:space="preserve"> Hotel</w:t>
            </w:r>
          </w:p>
        </w:tc>
        <w:tc>
          <w:tcPr>
            <w:tcW w:w="3835" w:type="dxa"/>
          </w:tcPr>
          <w:p w:rsidR="00B70907" w:rsidRDefault="00B70907"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r w:rsidR="00B70907" w:rsidRPr="004726AA" w:rsidTr="0014744E">
        <w:trPr>
          <w:trHeight w:val="388"/>
        </w:trPr>
        <w:tc>
          <w:tcPr>
            <w:tcW w:w="4055" w:type="dxa"/>
          </w:tcPr>
          <w:p w:rsidR="00B70907" w:rsidRDefault="00B70907" w:rsidP="001A37AD">
            <w:pPr>
              <w:pStyle w:val="NoSpacing"/>
              <w:spacing w:line="360" w:lineRule="auto"/>
              <w:jc w:val="center"/>
              <w:rPr>
                <w:rFonts w:asciiTheme="minorHAnsi" w:hAnsiTheme="minorHAnsi"/>
                <w:color w:val="000000" w:themeColor="text1"/>
              </w:rPr>
            </w:pPr>
            <w:r>
              <w:rPr>
                <w:rFonts w:asciiTheme="minorHAnsi" w:hAnsiTheme="minorHAnsi"/>
                <w:color w:val="000000" w:themeColor="text1"/>
              </w:rPr>
              <w:t>RAEANNA Telecommunication</w:t>
            </w:r>
          </w:p>
        </w:tc>
        <w:tc>
          <w:tcPr>
            <w:tcW w:w="3835" w:type="dxa"/>
          </w:tcPr>
          <w:p w:rsidR="00B70907" w:rsidRDefault="00B70907"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bl>
    <w:p w:rsidR="0014744E" w:rsidRDefault="0014744E" w:rsidP="00E93D29">
      <w:pPr>
        <w:tabs>
          <w:tab w:val="right" w:pos="9360"/>
        </w:tabs>
        <w:spacing w:after="0" w:line="360" w:lineRule="auto"/>
        <w:jc w:val="both"/>
        <w:rPr>
          <w:rFonts w:asciiTheme="minorHAnsi" w:hAnsiTheme="minorHAnsi" w:cs="Arial"/>
          <w:bCs/>
          <w:color w:val="000000" w:themeColor="text1"/>
        </w:rPr>
      </w:pPr>
    </w:p>
    <w:p w:rsidR="00E93D29" w:rsidRPr="00116911" w:rsidRDefault="00E93D29" w:rsidP="00E93D29">
      <w:pPr>
        <w:tabs>
          <w:tab w:val="right" w:pos="9360"/>
        </w:tabs>
        <w:spacing w:after="0" w:line="360" w:lineRule="auto"/>
        <w:jc w:val="both"/>
        <w:rPr>
          <w:rFonts w:asciiTheme="minorHAnsi" w:hAnsiTheme="minorHAnsi" w:cs="Arial"/>
          <w:bCs/>
          <w:color w:val="000000" w:themeColor="text1"/>
          <w:sz w:val="12"/>
        </w:rPr>
      </w:pPr>
    </w:p>
    <w:p w:rsidR="00124BCD" w:rsidRPr="00116911" w:rsidRDefault="00E93D29" w:rsidP="00116911">
      <w:pPr>
        <w:tabs>
          <w:tab w:val="right" w:pos="9360"/>
        </w:tabs>
        <w:spacing w:after="0" w:line="360" w:lineRule="auto"/>
        <w:jc w:val="center"/>
        <w:rPr>
          <w:rFonts w:asciiTheme="minorHAnsi" w:hAnsiTheme="minorHAnsi" w:cs="Arial"/>
          <w:bCs/>
          <w:color w:val="000000" w:themeColor="text1"/>
          <w:sz w:val="28"/>
        </w:rPr>
      </w:pPr>
      <w:r w:rsidRPr="00E93D29">
        <w:rPr>
          <w:rFonts w:asciiTheme="minorHAnsi" w:hAnsiTheme="minorHAnsi" w:cs="Arial"/>
          <w:bCs/>
          <w:color w:val="000000" w:themeColor="text1"/>
          <w:sz w:val="28"/>
        </w:rPr>
        <w:t>Thank You and Regards</w:t>
      </w:r>
      <w:bookmarkStart w:id="0" w:name="_GoBack"/>
      <w:bookmarkEnd w:id="0"/>
    </w:p>
    <w:sectPr w:rsidR="00124BCD" w:rsidRPr="00116911" w:rsidSect="00DB2A56">
      <w:headerReference w:type="even" r:id="rId15"/>
      <w:headerReference w:type="default" r:id="rId16"/>
      <w:footerReference w:type="default" r:id="rId17"/>
      <w:pgSz w:w="12240" w:h="15840"/>
      <w:pgMar w:top="1080" w:right="1440" w:bottom="990" w:left="1440" w:header="270" w:footer="720" w:gutter="0"/>
      <w:pgBorders w:display="firstPage" w:offsetFrom="page">
        <w:top w:val="tornPaperBlack" w:sz="31" w:space="24" w:color="E36C0A" w:themeColor="accent6" w:themeShade="BF"/>
        <w:left w:val="tornPaperBlack" w:sz="31" w:space="24" w:color="E36C0A" w:themeColor="accent6" w:themeShade="BF"/>
        <w:bottom w:val="tornPaperBlack" w:sz="31" w:space="24" w:color="E36C0A" w:themeColor="accent6" w:themeShade="BF"/>
        <w:right w:val="tornPaperBlack" w:sz="31" w:space="24" w:color="E36C0A" w:themeColor="accent6"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701" w:rsidRDefault="000D4701" w:rsidP="008F64AE">
      <w:pPr>
        <w:spacing w:after="0" w:line="240" w:lineRule="auto"/>
      </w:pPr>
      <w:r>
        <w:separator/>
      </w:r>
    </w:p>
  </w:endnote>
  <w:endnote w:type="continuationSeparator" w:id="0">
    <w:p w:rsidR="000D4701" w:rsidRDefault="000D4701" w:rsidP="008F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33" w:type="pc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gridCol w:w="3801"/>
    </w:tblGrid>
    <w:tr w:rsidR="00DA2FAF" w:rsidRPr="0027152E" w:rsidTr="0053009D">
      <w:tc>
        <w:tcPr>
          <w:tcW w:w="3229" w:type="pct"/>
        </w:tcPr>
        <w:p w:rsidR="00DA2FAF" w:rsidRPr="00DD3300" w:rsidRDefault="00DA2FAF" w:rsidP="008718BA">
          <w:pPr>
            <w:spacing w:after="0"/>
            <w:rPr>
              <w:rFonts w:ascii="Arial" w:hAnsi="Arial" w:cs="Arial"/>
              <w:b/>
              <w:i/>
              <w:sz w:val="16"/>
            </w:rPr>
          </w:pPr>
          <w:r w:rsidRPr="00DD3300">
            <w:rPr>
              <w:rFonts w:ascii="Arial" w:hAnsi="Arial" w:cs="Arial"/>
              <w:b/>
              <w:i/>
              <w:sz w:val="16"/>
            </w:rPr>
            <w:t xml:space="preserve">© </w:t>
          </w:r>
          <w:r>
            <w:rPr>
              <w:rFonts w:ascii="Arial" w:hAnsi="Arial" w:cs="Arial"/>
              <w:b/>
              <w:i/>
              <w:sz w:val="16"/>
            </w:rPr>
            <w:t>KCYSOFT COMMUNICATION</w:t>
          </w:r>
          <w:r w:rsidR="003B1F8E">
            <w:rPr>
              <w:rFonts w:ascii="Arial" w:hAnsi="Arial" w:cs="Arial"/>
              <w:b/>
              <w:i/>
              <w:sz w:val="16"/>
            </w:rPr>
            <w:t xml:space="preserve"> (www.kcysoft.com)</w:t>
          </w:r>
        </w:p>
      </w:tc>
      <w:tc>
        <w:tcPr>
          <w:tcW w:w="1771" w:type="pct"/>
        </w:tcPr>
        <w:p w:rsidR="00DA2FAF" w:rsidRDefault="007B0C6F" w:rsidP="00BE615F">
          <w:pPr>
            <w:spacing w:after="0"/>
            <w:jc w:val="right"/>
            <w:rPr>
              <w:rFonts w:ascii="Arial" w:hAnsi="Arial" w:cs="Arial"/>
              <w:b/>
              <w:i/>
              <w:sz w:val="16"/>
            </w:rPr>
          </w:pPr>
          <w:r>
            <w:rPr>
              <w:rFonts w:ascii="Arial" w:hAnsi="Arial" w:cs="Arial"/>
              <w:b/>
              <w:i/>
              <w:sz w:val="16"/>
            </w:rPr>
            <w:t>March</w:t>
          </w:r>
          <w:r w:rsidR="003B18C3">
            <w:rPr>
              <w:rFonts w:ascii="Arial" w:hAnsi="Arial" w:cs="Arial"/>
              <w:b/>
              <w:i/>
              <w:sz w:val="16"/>
            </w:rPr>
            <w:t xml:space="preserve"> 2019</w:t>
          </w:r>
        </w:p>
        <w:p w:rsidR="005B27EA" w:rsidRPr="00DD3300" w:rsidRDefault="003B18C3" w:rsidP="003B18C3">
          <w:pPr>
            <w:tabs>
              <w:tab w:val="left" w:pos="2805"/>
            </w:tabs>
            <w:spacing w:after="0"/>
            <w:rPr>
              <w:rFonts w:ascii="Arial" w:hAnsi="Arial" w:cs="Arial"/>
              <w:b/>
              <w:i/>
              <w:sz w:val="16"/>
            </w:rPr>
          </w:pPr>
          <w:r>
            <w:rPr>
              <w:rFonts w:ascii="Arial" w:hAnsi="Arial" w:cs="Arial"/>
              <w:b/>
              <w:i/>
              <w:sz w:val="16"/>
            </w:rPr>
            <w:tab/>
          </w:r>
        </w:p>
      </w:tc>
    </w:tr>
  </w:tbl>
  <w:p w:rsidR="00DA2FAF" w:rsidRPr="00DD3300" w:rsidRDefault="00DA2FAF" w:rsidP="00DD3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701" w:rsidRDefault="000D4701" w:rsidP="008F64AE">
      <w:pPr>
        <w:spacing w:after="0" w:line="240" w:lineRule="auto"/>
      </w:pPr>
      <w:r>
        <w:separator/>
      </w:r>
    </w:p>
  </w:footnote>
  <w:footnote w:type="continuationSeparator" w:id="0">
    <w:p w:rsidR="000D4701" w:rsidRDefault="000D4701" w:rsidP="008F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AF" w:rsidRDefault="000D47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5359" o:spid="_x0000_s2054" type="#_x0000_t75" style="position:absolute;margin-left:0;margin-top:0;width:467.7pt;height:311pt;z-index:-251658240;mso-position-horizontal:center;mso-position-horizontal-relative:margin;mso-position-vertical:center;mso-position-vertical-relative:margin" o:allowincell="f">
          <v:imagedata r:id="rId1" o:title="TAM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12" w:type="pct"/>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9"/>
      <w:gridCol w:w="7186"/>
      <w:gridCol w:w="1538"/>
    </w:tblGrid>
    <w:tr w:rsidR="00DA2FAF" w:rsidRPr="0013069D" w:rsidTr="0053009D">
      <w:trPr>
        <w:trHeight w:val="288"/>
      </w:trPr>
      <w:tc>
        <w:tcPr>
          <w:tcW w:w="5000" w:type="pct"/>
          <w:gridSpan w:val="3"/>
        </w:tcPr>
        <w:p w:rsidR="00DA2FAF" w:rsidRPr="0013069D" w:rsidRDefault="00DA2FAF" w:rsidP="00F24F90">
          <w:pPr>
            <w:spacing w:after="0" w:line="240" w:lineRule="auto"/>
            <w:jc w:val="right"/>
            <w:rPr>
              <w:noProof/>
              <w:sz w:val="24"/>
            </w:rPr>
          </w:pPr>
          <w:r>
            <w:rPr>
              <w:noProof/>
              <w:sz w:val="24"/>
            </w:rPr>
            <mc:AlternateContent>
              <mc:Choice Requires="wps">
                <w:drawing>
                  <wp:inline distT="0" distB="0" distL="0" distR="0" wp14:anchorId="7A06EA7D" wp14:editId="765EB046">
                    <wp:extent cx="7040245" cy="635"/>
                    <wp:effectExtent l="19050" t="19050" r="27305" b="2794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type w14:anchorId="04A17311" id="_x0000_t32" coordsize="21600,21600" o:spt="32" o:oned="t" path="m,l21600,21600e" filled="f">
                    <v:path arrowok="t" fillok="f" o:connecttype="none"/>
                    <o:lock v:ext="edit" shapetype="t"/>
                  </v:shapetype>
                  <v:shape id="Straight Arrow Connector 27"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QE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7iM0BM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r w:rsidR="00DA2FAF" w:rsidRPr="0013069D" w:rsidTr="0053009D">
      <w:trPr>
        <w:trHeight w:val="981"/>
      </w:trPr>
      <w:tc>
        <w:tcPr>
          <w:tcW w:w="921" w:type="pct"/>
          <w:vAlign w:val="center"/>
        </w:tcPr>
        <w:p w:rsidR="000641AB" w:rsidRPr="000641AB" w:rsidRDefault="000641AB" w:rsidP="000641AB">
          <w:pPr>
            <w:spacing w:after="0" w:line="240" w:lineRule="auto"/>
            <w:jc w:val="center"/>
            <w:rPr>
              <w:rFonts w:asciiTheme="minorHAnsi" w:hAnsiTheme="minorHAnsi"/>
              <w:b/>
              <w:noProof/>
              <w:color w:val="FF0000"/>
              <w:sz w:val="36"/>
            </w:rPr>
          </w:pPr>
        </w:p>
      </w:tc>
      <w:tc>
        <w:tcPr>
          <w:tcW w:w="3360" w:type="pct"/>
          <w:vAlign w:val="center"/>
        </w:tcPr>
        <w:p w:rsidR="003B18C3" w:rsidRPr="002F5082" w:rsidRDefault="00B870B3" w:rsidP="00B870B3">
          <w:pPr>
            <w:widowControl w:val="0"/>
            <w:autoSpaceDE w:val="0"/>
            <w:autoSpaceDN w:val="0"/>
            <w:adjustRightInd w:val="0"/>
            <w:spacing w:before="32" w:after="0" w:line="240" w:lineRule="auto"/>
            <w:jc w:val="center"/>
            <w:rPr>
              <w:rFonts w:ascii="Arial" w:hAnsi="Arial" w:cs="Arial"/>
              <w:b/>
              <w:color w:val="7F7F7F" w:themeColor="text1" w:themeTint="80"/>
              <w:sz w:val="36"/>
            </w:rPr>
          </w:pPr>
          <w:r>
            <w:rPr>
              <w:rFonts w:ascii="Arial" w:hAnsi="Arial" w:cs="Arial"/>
              <w:b/>
              <w:color w:val="7F7F7F" w:themeColor="text1" w:themeTint="80"/>
              <w:sz w:val="36"/>
            </w:rPr>
            <w:t>ATTENDEE HRM FUNDING PROPOSAL</w:t>
          </w:r>
        </w:p>
      </w:tc>
      <w:tc>
        <w:tcPr>
          <w:tcW w:w="719" w:type="pct"/>
          <w:vAlign w:val="center"/>
        </w:tcPr>
        <w:p w:rsidR="00DA2FAF" w:rsidRPr="00272461" w:rsidRDefault="009941AA" w:rsidP="00F24F90">
          <w:pPr>
            <w:spacing w:after="0" w:line="240" w:lineRule="auto"/>
            <w:jc w:val="center"/>
          </w:pPr>
          <w:r>
            <w:rPr>
              <w:rFonts w:ascii="Arial" w:hAnsi="Arial" w:cs="Arial"/>
              <w:b/>
              <w:noProof/>
              <w:color w:val="000000" w:themeColor="text1"/>
              <w:sz w:val="48"/>
            </w:rPr>
            <w:drawing>
              <wp:inline distT="0" distB="0" distL="0" distR="0" wp14:anchorId="4DE2F8BD" wp14:editId="176D4447">
                <wp:extent cx="866775" cy="30172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1">
                          <a:extLst>
                            <a:ext uri="{28A0092B-C50C-407E-A947-70E740481C1C}">
                              <a14:useLocalDpi xmlns:a14="http://schemas.microsoft.com/office/drawing/2010/main" val="0"/>
                            </a:ext>
                          </a:extLst>
                        </a:blip>
                        <a:stretch>
                          <a:fillRect/>
                        </a:stretch>
                      </pic:blipFill>
                      <pic:spPr>
                        <a:xfrm>
                          <a:off x="0" y="0"/>
                          <a:ext cx="870952" cy="303178"/>
                        </a:xfrm>
                        <a:prstGeom prst="rect">
                          <a:avLst/>
                        </a:prstGeom>
                      </pic:spPr>
                    </pic:pic>
                  </a:graphicData>
                </a:graphic>
              </wp:inline>
            </w:drawing>
          </w:r>
        </w:p>
      </w:tc>
    </w:tr>
    <w:tr w:rsidR="00DA2FAF" w:rsidRPr="0013069D" w:rsidTr="0053009D">
      <w:trPr>
        <w:trHeight w:val="288"/>
      </w:trPr>
      <w:tc>
        <w:tcPr>
          <w:tcW w:w="5000" w:type="pct"/>
          <w:gridSpan w:val="3"/>
          <w:vAlign w:val="center"/>
        </w:tcPr>
        <w:p w:rsidR="00DA2FAF" w:rsidRPr="0013069D" w:rsidRDefault="00DA2FAF" w:rsidP="00F24F90">
          <w:pPr>
            <w:spacing w:after="0" w:line="240" w:lineRule="auto"/>
            <w:jc w:val="center"/>
            <w:rPr>
              <w:noProof/>
              <w:sz w:val="24"/>
            </w:rPr>
          </w:pPr>
          <w:r>
            <w:rPr>
              <w:noProof/>
              <w:sz w:val="24"/>
            </w:rPr>
            <mc:AlternateContent>
              <mc:Choice Requires="wps">
                <w:drawing>
                  <wp:inline distT="0" distB="0" distL="0" distR="0" wp14:anchorId="11A402D1" wp14:editId="5C0CB43C">
                    <wp:extent cx="7040245" cy="635"/>
                    <wp:effectExtent l="19050" t="19050" r="27305" b="27940"/>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 w14:anchorId="2FA04964" id="Straight Arrow Connector 28"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8C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2UqfAs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bl>
  <w:p w:rsidR="00DA2FAF" w:rsidRPr="00F24F90" w:rsidRDefault="00DA2FAF" w:rsidP="00F24F90">
    <w:pPr>
      <w:pStyle w:val="Header"/>
      <w:tabs>
        <w:tab w:val="clear" w:pos="4680"/>
        <w:tab w:val="clear" w:pos="9360"/>
      </w:tabs>
    </w:pPr>
    <w:r w:rsidRPr="00F24F90">
      <w:rPr>
        <w:rFonts w:ascii="Arial" w:hAnsi="Arial" w:cs="Arial"/>
        <w:noProof/>
        <w:sz w:val="56"/>
        <w:szCs w:val="32"/>
      </w:rPr>
      <mc:AlternateContent>
        <mc:Choice Requires="wps">
          <w:drawing>
            <wp:anchor distT="0" distB="0" distL="114300" distR="114300" simplePos="0" relativeHeight="251657216" behindDoc="0" locked="0" layoutInCell="1" allowOverlap="1" wp14:anchorId="4CBC0B6B" wp14:editId="650EEA1A">
              <wp:simplePos x="0" y="0"/>
              <wp:positionH relativeFrom="column">
                <wp:posOffset>-960755</wp:posOffset>
              </wp:positionH>
              <wp:positionV relativeFrom="paragraph">
                <wp:posOffset>86995</wp:posOffset>
              </wp:positionV>
              <wp:extent cx="7920990" cy="0"/>
              <wp:effectExtent l="0" t="19050" r="3810" b="19050"/>
              <wp:wrapNone/>
              <wp:docPr id="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81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21E53" id="Straight Connector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6.85pt" to="548.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" strokecolor="#4579b8"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57D5F"/>
    <w:multiLevelType w:val="hybridMultilevel"/>
    <w:tmpl w:val="65281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244B1"/>
    <w:multiLevelType w:val="hybridMultilevel"/>
    <w:tmpl w:val="EC0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E0694E"/>
    <w:multiLevelType w:val="hybridMultilevel"/>
    <w:tmpl w:val="95CC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8F1851"/>
    <w:multiLevelType w:val="hybridMultilevel"/>
    <w:tmpl w:val="5C908B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C5315B"/>
    <w:multiLevelType w:val="hybridMultilevel"/>
    <w:tmpl w:val="5080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C3"/>
    <w:rsid w:val="00002B07"/>
    <w:rsid w:val="00004A36"/>
    <w:rsid w:val="00004D87"/>
    <w:rsid w:val="00005679"/>
    <w:rsid w:val="00010A61"/>
    <w:rsid w:val="00011104"/>
    <w:rsid w:val="0001557E"/>
    <w:rsid w:val="0002627C"/>
    <w:rsid w:val="00026922"/>
    <w:rsid w:val="00026AE3"/>
    <w:rsid w:val="000353EB"/>
    <w:rsid w:val="000401BD"/>
    <w:rsid w:val="00040AAE"/>
    <w:rsid w:val="00043FBD"/>
    <w:rsid w:val="00050285"/>
    <w:rsid w:val="000561E2"/>
    <w:rsid w:val="000641AB"/>
    <w:rsid w:val="00064A8D"/>
    <w:rsid w:val="000652D7"/>
    <w:rsid w:val="000664CD"/>
    <w:rsid w:val="00066583"/>
    <w:rsid w:val="000700D8"/>
    <w:rsid w:val="00070F02"/>
    <w:rsid w:val="00073068"/>
    <w:rsid w:val="00082A06"/>
    <w:rsid w:val="000835B9"/>
    <w:rsid w:val="000836AF"/>
    <w:rsid w:val="0008547F"/>
    <w:rsid w:val="00090731"/>
    <w:rsid w:val="000910C6"/>
    <w:rsid w:val="0009244D"/>
    <w:rsid w:val="00096185"/>
    <w:rsid w:val="000A2342"/>
    <w:rsid w:val="000A72D3"/>
    <w:rsid w:val="000B0852"/>
    <w:rsid w:val="000B1BA4"/>
    <w:rsid w:val="000B23B0"/>
    <w:rsid w:val="000B2A9D"/>
    <w:rsid w:val="000B7629"/>
    <w:rsid w:val="000C2652"/>
    <w:rsid w:val="000C27BD"/>
    <w:rsid w:val="000C3C55"/>
    <w:rsid w:val="000C51F7"/>
    <w:rsid w:val="000D19BA"/>
    <w:rsid w:val="000D21EA"/>
    <w:rsid w:val="000D4701"/>
    <w:rsid w:val="000D4E8B"/>
    <w:rsid w:val="000D55DD"/>
    <w:rsid w:val="000E2A34"/>
    <w:rsid w:val="000E4CEA"/>
    <w:rsid w:val="000F2EE6"/>
    <w:rsid w:val="000F3333"/>
    <w:rsid w:val="000F33C4"/>
    <w:rsid w:val="000F351E"/>
    <w:rsid w:val="000F5525"/>
    <w:rsid w:val="000F5D21"/>
    <w:rsid w:val="000F7E25"/>
    <w:rsid w:val="001014F9"/>
    <w:rsid w:val="00106576"/>
    <w:rsid w:val="00106EDD"/>
    <w:rsid w:val="001113E7"/>
    <w:rsid w:val="00116911"/>
    <w:rsid w:val="001215A4"/>
    <w:rsid w:val="001222A3"/>
    <w:rsid w:val="00123932"/>
    <w:rsid w:val="0012477E"/>
    <w:rsid w:val="00124BCD"/>
    <w:rsid w:val="00132F54"/>
    <w:rsid w:val="00145502"/>
    <w:rsid w:val="00146A3A"/>
    <w:rsid w:val="0014744E"/>
    <w:rsid w:val="00147937"/>
    <w:rsid w:val="00151679"/>
    <w:rsid w:val="00151B5E"/>
    <w:rsid w:val="0015237B"/>
    <w:rsid w:val="001526CF"/>
    <w:rsid w:val="0015342D"/>
    <w:rsid w:val="001546FB"/>
    <w:rsid w:val="00155940"/>
    <w:rsid w:val="00155CF8"/>
    <w:rsid w:val="00163B05"/>
    <w:rsid w:val="001708F1"/>
    <w:rsid w:val="00181FC0"/>
    <w:rsid w:val="0018313B"/>
    <w:rsid w:val="00183306"/>
    <w:rsid w:val="00186955"/>
    <w:rsid w:val="00187DAF"/>
    <w:rsid w:val="00193082"/>
    <w:rsid w:val="001A2285"/>
    <w:rsid w:val="001A49B9"/>
    <w:rsid w:val="001A4A0B"/>
    <w:rsid w:val="001A4A9E"/>
    <w:rsid w:val="001A4C6D"/>
    <w:rsid w:val="001B0ED9"/>
    <w:rsid w:val="001B188E"/>
    <w:rsid w:val="001B5E8B"/>
    <w:rsid w:val="001B7C47"/>
    <w:rsid w:val="001C7000"/>
    <w:rsid w:val="001C73E2"/>
    <w:rsid w:val="001F0787"/>
    <w:rsid w:val="001F376F"/>
    <w:rsid w:val="001F394B"/>
    <w:rsid w:val="002010A9"/>
    <w:rsid w:val="0020419F"/>
    <w:rsid w:val="00213EAF"/>
    <w:rsid w:val="00215809"/>
    <w:rsid w:val="00217123"/>
    <w:rsid w:val="00217E91"/>
    <w:rsid w:val="00221A40"/>
    <w:rsid w:val="00225B51"/>
    <w:rsid w:val="00227742"/>
    <w:rsid w:val="0023044D"/>
    <w:rsid w:val="00234D54"/>
    <w:rsid w:val="00235766"/>
    <w:rsid w:val="00241F67"/>
    <w:rsid w:val="002434C0"/>
    <w:rsid w:val="00243FC1"/>
    <w:rsid w:val="00244FD1"/>
    <w:rsid w:val="002459CF"/>
    <w:rsid w:val="00251A2D"/>
    <w:rsid w:val="002530CB"/>
    <w:rsid w:val="00253906"/>
    <w:rsid w:val="00256024"/>
    <w:rsid w:val="002564B5"/>
    <w:rsid w:val="002639EB"/>
    <w:rsid w:val="00264F68"/>
    <w:rsid w:val="0026620D"/>
    <w:rsid w:val="00273376"/>
    <w:rsid w:val="00273D83"/>
    <w:rsid w:val="0027727B"/>
    <w:rsid w:val="00282E8B"/>
    <w:rsid w:val="002917AF"/>
    <w:rsid w:val="002932E4"/>
    <w:rsid w:val="0029448E"/>
    <w:rsid w:val="00296812"/>
    <w:rsid w:val="002A2391"/>
    <w:rsid w:val="002A23F2"/>
    <w:rsid w:val="002A42E2"/>
    <w:rsid w:val="002B1A9A"/>
    <w:rsid w:val="002B423F"/>
    <w:rsid w:val="002C350B"/>
    <w:rsid w:val="002C3B9C"/>
    <w:rsid w:val="002C7051"/>
    <w:rsid w:val="002D1852"/>
    <w:rsid w:val="002E3C40"/>
    <w:rsid w:val="002E4927"/>
    <w:rsid w:val="002E493F"/>
    <w:rsid w:val="002E5CF1"/>
    <w:rsid w:val="002F2B9B"/>
    <w:rsid w:val="002F5082"/>
    <w:rsid w:val="00304287"/>
    <w:rsid w:val="00310C6A"/>
    <w:rsid w:val="003126D0"/>
    <w:rsid w:val="003247BB"/>
    <w:rsid w:val="00331EDF"/>
    <w:rsid w:val="00334AE2"/>
    <w:rsid w:val="00337E79"/>
    <w:rsid w:val="00341FF6"/>
    <w:rsid w:val="00342108"/>
    <w:rsid w:val="00344C30"/>
    <w:rsid w:val="003451DF"/>
    <w:rsid w:val="00353BBF"/>
    <w:rsid w:val="003548C5"/>
    <w:rsid w:val="00355C1C"/>
    <w:rsid w:val="0036283D"/>
    <w:rsid w:val="00367E3A"/>
    <w:rsid w:val="00367F23"/>
    <w:rsid w:val="00371479"/>
    <w:rsid w:val="003714FC"/>
    <w:rsid w:val="0037593C"/>
    <w:rsid w:val="00376980"/>
    <w:rsid w:val="00376A05"/>
    <w:rsid w:val="00381B4C"/>
    <w:rsid w:val="00386318"/>
    <w:rsid w:val="0038708F"/>
    <w:rsid w:val="003931FD"/>
    <w:rsid w:val="003A0905"/>
    <w:rsid w:val="003A1BD1"/>
    <w:rsid w:val="003A1E20"/>
    <w:rsid w:val="003A50AD"/>
    <w:rsid w:val="003B18C3"/>
    <w:rsid w:val="003B1F8E"/>
    <w:rsid w:val="003B5038"/>
    <w:rsid w:val="003B5184"/>
    <w:rsid w:val="003B6D8E"/>
    <w:rsid w:val="003C47A4"/>
    <w:rsid w:val="003C6A18"/>
    <w:rsid w:val="003C6D83"/>
    <w:rsid w:val="003D0662"/>
    <w:rsid w:val="003D0D7D"/>
    <w:rsid w:val="003D3F7F"/>
    <w:rsid w:val="003D566F"/>
    <w:rsid w:val="003E0A54"/>
    <w:rsid w:val="003E0FE2"/>
    <w:rsid w:val="003E679C"/>
    <w:rsid w:val="003F0842"/>
    <w:rsid w:val="003F2B8C"/>
    <w:rsid w:val="003F558A"/>
    <w:rsid w:val="00401B94"/>
    <w:rsid w:val="004043D5"/>
    <w:rsid w:val="004049AB"/>
    <w:rsid w:val="004057E3"/>
    <w:rsid w:val="00411411"/>
    <w:rsid w:val="00411412"/>
    <w:rsid w:val="0041198B"/>
    <w:rsid w:val="00414F84"/>
    <w:rsid w:val="00421064"/>
    <w:rsid w:val="00421A10"/>
    <w:rsid w:val="00427CE6"/>
    <w:rsid w:val="00433314"/>
    <w:rsid w:val="004345D1"/>
    <w:rsid w:val="00446BD1"/>
    <w:rsid w:val="00447047"/>
    <w:rsid w:val="00454E66"/>
    <w:rsid w:val="00460CD6"/>
    <w:rsid w:val="0046175B"/>
    <w:rsid w:val="00465B63"/>
    <w:rsid w:val="004676AF"/>
    <w:rsid w:val="004726AA"/>
    <w:rsid w:val="00480BE8"/>
    <w:rsid w:val="004834FF"/>
    <w:rsid w:val="00483944"/>
    <w:rsid w:val="004857BE"/>
    <w:rsid w:val="00491814"/>
    <w:rsid w:val="004932C4"/>
    <w:rsid w:val="00496710"/>
    <w:rsid w:val="004A114F"/>
    <w:rsid w:val="004A3679"/>
    <w:rsid w:val="004A754F"/>
    <w:rsid w:val="004B6D7A"/>
    <w:rsid w:val="004B75B9"/>
    <w:rsid w:val="004C1CB1"/>
    <w:rsid w:val="004C3132"/>
    <w:rsid w:val="004C4E2D"/>
    <w:rsid w:val="004C5E6C"/>
    <w:rsid w:val="004C7FF6"/>
    <w:rsid w:val="004D2856"/>
    <w:rsid w:val="004D334B"/>
    <w:rsid w:val="004D3D02"/>
    <w:rsid w:val="004D3F4A"/>
    <w:rsid w:val="004D5AAD"/>
    <w:rsid w:val="004D6C1E"/>
    <w:rsid w:val="004E43C2"/>
    <w:rsid w:val="004E6E3A"/>
    <w:rsid w:val="004F3308"/>
    <w:rsid w:val="004F3A3F"/>
    <w:rsid w:val="004F3AB3"/>
    <w:rsid w:val="004F7835"/>
    <w:rsid w:val="005024AA"/>
    <w:rsid w:val="0050318D"/>
    <w:rsid w:val="00504CF2"/>
    <w:rsid w:val="0050600C"/>
    <w:rsid w:val="00507838"/>
    <w:rsid w:val="00507C8A"/>
    <w:rsid w:val="0051731D"/>
    <w:rsid w:val="00525F02"/>
    <w:rsid w:val="0053009D"/>
    <w:rsid w:val="005344C2"/>
    <w:rsid w:val="00535C03"/>
    <w:rsid w:val="0054012C"/>
    <w:rsid w:val="00544D39"/>
    <w:rsid w:val="00546901"/>
    <w:rsid w:val="00552FC9"/>
    <w:rsid w:val="00561B51"/>
    <w:rsid w:val="0056224C"/>
    <w:rsid w:val="00570C66"/>
    <w:rsid w:val="00574013"/>
    <w:rsid w:val="0058378C"/>
    <w:rsid w:val="00584EFE"/>
    <w:rsid w:val="00586670"/>
    <w:rsid w:val="00586B65"/>
    <w:rsid w:val="005870E4"/>
    <w:rsid w:val="00590A86"/>
    <w:rsid w:val="005926D3"/>
    <w:rsid w:val="005932DC"/>
    <w:rsid w:val="005954D3"/>
    <w:rsid w:val="005956CB"/>
    <w:rsid w:val="00596E05"/>
    <w:rsid w:val="005A0810"/>
    <w:rsid w:val="005A1056"/>
    <w:rsid w:val="005A582D"/>
    <w:rsid w:val="005B27EA"/>
    <w:rsid w:val="005C09D9"/>
    <w:rsid w:val="005C6824"/>
    <w:rsid w:val="005D16A2"/>
    <w:rsid w:val="005D2F48"/>
    <w:rsid w:val="005D7789"/>
    <w:rsid w:val="005E247F"/>
    <w:rsid w:val="005E42A4"/>
    <w:rsid w:val="005E4875"/>
    <w:rsid w:val="005E5AF1"/>
    <w:rsid w:val="005F1BAA"/>
    <w:rsid w:val="005F3042"/>
    <w:rsid w:val="00602875"/>
    <w:rsid w:val="00602F82"/>
    <w:rsid w:val="00610686"/>
    <w:rsid w:val="00610EB9"/>
    <w:rsid w:val="00615F24"/>
    <w:rsid w:val="00616032"/>
    <w:rsid w:val="006175B2"/>
    <w:rsid w:val="006200EE"/>
    <w:rsid w:val="00621F9C"/>
    <w:rsid w:val="00623F76"/>
    <w:rsid w:val="00625C3A"/>
    <w:rsid w:val="00627D37"/>
    <w:rsid w:val="00630FDF"/>
    <w:rsid w:val="006322D3"/>
    <w:rsid w:val="00636D5E"/>
    <w:rsid w:val="00637B0B"/>
    <w:rsid w:val="00644B88"/>
    <w:rsid w:val="006468AC"/>
    <w:rsid w:val="00647065"/>
    <w:rsid w:val="006536D2"/>
    <w:rsid w:val="006566FB"/>
    <w:rsid w:val="0065749D"/>
    <w:rsid w:val="00660DA6"/>
    <w:rsid w:val="00663268"/>
    <w:rsid w:val="0066462C"/>
    <w:rsid w:val="00665409"/>
    <w:rsid w:val="00676031"/>
    <w:rsid w:val="00676B06"/>
    <w:rsid w:val="006870D5"/>
    <w:rsid w:val="00697CD7"/>
    <w:rsid w:val="006A29B6"/>
    <w:rsid w:val="006A56B7"/>
    <w:rsid w:val="006B1AD9"/>
    <w:rsid w:val="006B3519"/>
    <w:rsid w:val="006B46FA"/>
    <w:rsid w:val="006B5D47"/>
    <w:rsid w:val="006C3545"/>
    <w:rsid w:val="006C5077"/>
    <w:rsid w:val="006C74BA"/>
    <w:rsid w:val="006D05DA"/>
    <w:rsid w:val="006E3CBB"/>
    <w:rsid w:val="006F27F1"/>
    <w:rsid w:val="006F56BC"/>
    <w:rsid w:val="00700941"/>
    <w:rsid w:val="0070251B"/>
    <w:rsid w:val="00702BFB"/>
    <w:rsid w:val="007036EC"/>
    <w:rsid w:val="00704091"/>
    <w:rsid w:val="0070417D"/>
    <w:rsid w:val="00704367"/>
    <w:rsid w:val="00704AE4"/>
    <w:rsid w:val="00710535"/>
    <w:rsid w:val="00711063"/>
    <w:rsid w:val="00712585"/>
    <w:rsid w:val="00713986"/>
    <w:rsid w:val="0071530D"/>
    <w:rsid w:val="00716277"/>
    <w:rsid w:val="00720FCB"/>
    <w:rsid w:val="00723006"/>
    <w:rsid w:val="00723992"/>
    <w:rsid w:val="007453A5"/>
    <w:rsid w:val="00745409"/>
    <w:rsid w:val="00746A31"/>
    <w:rsid w:val="007500F2"/>
    <w:rsid w:val="00751392"/>
    <w:rsid w:val="00751880"/>
    <w:rsid w:val="00755BCA"/>
    <w:rsid w:val="007572E0"/>
    <w:rsid w:val="00757617"/>
    <w:rsid w:val="007627E1"/>
    <w:rsid w:val="00767D9C"/>
    <w:rsid w:val="007757FE"/>
    <w:rsid w:val="00781823"/>
    <w:rsid w:val="00783AAC"/>
    <w:rsid w:val="00790FA8"/>
    <w:rsid w:val="00793547"/>
    <w:rsid w:val="007967F4"/>
    <w:rsid w:val="007968B7"/>
    <w:rsid w:val="00797A6B"/>
    <w:rsid w:val="007A05FE"/>
    <w:rsid w:val="007A09DE"/>
    <w:rsid w:val="007A0FDE"/>
    <w:rsid w:val="007B0C6F"/>
    <w:rsid w:val="007B181B"/>
    <w:rsid w:val="007B2A47"/>
    <w:rsid w:val="007B58C1"/>
    <w:rsid w:val="007B5EA4"/>
    <w:rsid w:val="007B6EA2"/>
    <w:rsid w:val="007C24EC"/>
    <w:rsid w:val="007C29A0"/>
    <w:rsid w:val="007C5F1A"/>
    <w:rsid w:val="007C7840"/>
    <w:rsid w:val="007D366B"/>
    <w:rsid w:val="007E01D3"/>
    <w:rsid w:val="007E0654"/>
    <w:rsid w:val="007E1D2A"/>
    <w:rsid w:val="007E23D1"/>
    <w:rsid w:val="007E2AE1"/>
    <w:rsid w:val="007E4E55"/>
    <w:rsid w:val="007E73A0"/>
    <w:rsid w:val="007F1374"/>
    <w:rsid w:val="007F3BFC"/>
    <w:rsid w:val="007F7E2B"/>
    <w:rsid w:val="0080082F"/>
    <w:rsid w:val="00800D8C"/>
    <w:rsid w:val="00802C88"/>
    <w:rsid w:val="00803303"/>
    <w:rsid w:val="0080723E"/>
    <w:rsid w:val="0080793D"/>
    <w:rsid w:val="008103D5"/>
    <w:rsid w:val="00811C46"/>
    <w:rsid w:val="00820751"/>
    <w:rsid w:val="00822554"/>
    <w:rsid w:val="008236D2"/>
    <w:rsid w:val="00825A47"/>
    <w:rsid w:val="00826856"/>
    <w:rsid w:val="00826F9C"/>
    <w:rsid w:val="008278FD"/>
    <w:rsid w:val="00827E60"/>
    <w:rsid w:val="00833DCF"/>
    <w:rsid w:val="00834F1B"/>
    <w:rsid w:val="00840F2E"/>
    <w:rsid w:val="00841A5C"/>
    <w:rsid w:val="00842408"/>
    <w:rsid w:val="00843E1D"/>
    <w:rsid w:val="00845477"/>
    <w:rsid w:val="0086135F"/>
    <w:rsid w:val="00867693"/>
    <w:rsid w:val="00870361"/>
    <w:rsid w:val="00870C15"/>
    <w:rsid w:val="008718BA"/>
    <w:rsid w:val="008720F4"/>
    <w:rsid w:val="00873FED"/>
    <w:rsid w:val="0087791B"/>
    <w:rsid w:val="00882047"/>
    <w:rsid w:val="00886FE6"/>
    <w:rsid w:val="0088771C"/>
    <w:rsid w:val="00887E7F"/>
    <w:rsid w:val="0089451E"/>
    <w:rsid w:val="00897CD4"/>
    <w:rsid w:val="00897D8B"/>
    <w:rsid w:val="008B041F"/>
    <w:rsid w:val="008B2AB2"/>
    <w:rsid w:val="008B7278"/>
    <w:rsid w:val="008B7F0B"/>
    <w:rsid w:val="008C174F"/>
    <w:rsid w:val="008C3D6B"/>
    <w:rsid w:val="008C5DC3"/>
    <w:rsid w:val="008C7E36"/>
    <w:rsid w:val="008D0210"/>
    <w:rsid w:val="008D1DDA"/>
    <w:rsid w:val="008D33FC"/>
    <w:rsid w:val="008D4E1A"/>
    <w:rsid w:val="008E06F2"/>
    <w:rsid w:val="008E2DC2"/>
    <w:rsid w:val="008E5EA9"/>
    <w:rsid w:val="008F22EE"/>
    <w:rsid w:val="008F2A42"/>
    <w:rsid w:val="008F5D8C"/>
    <w:rsid w:val="008F5E45"/>
    <w:rsid w:val="008F64AE"/>
    <w:rsid w:val="00903D11"/>
    <w:rsid w:val="009131B5"/>
    <w:rsid w:val="00920143"/>
    <w:rsid w:val="009228E7"/>
    <w:rsid w:val="00931366"/>
    <w:rsid w:val="00932913"/>
    <w:rsid w:val="009356BE"/>
    <w:rsid w:val="00935F01"/>
    <w:rsid w:val="00940B0D"/>
    <w:rsid w:val="00946771"/>
    <w:rsid w:val="00952F41"/>
    <w:rsid w:val="00955F7A"/>
    <w:rsid w:val="00960C7C"/>
    <w:rsid w:val="00960CC0"/>
    <w:rsid w:val="00963337"/>
    <w:rsid w:val="009704A8"/>
    <w:rsid w:val="00974F70"/>
    <w:rsid w:val="009762C7"/>
    <w:rsid w:val="009765C4"/>
    <w:rsid w:val="00976D2A"/>
    <w:rsid w:val="00976F92"/>
    <w:rsid w:val="009843C4"/>
    <w:rsid w:val="00987897"/>
    <w:rsid w:val="009922FA"/>
    <w:rsid w:val="009941AA"/>
    <w:rsid w:val="00994679"/>
    <w:rsid w:val="00994C11"/>
    <w:rsid w:val="009A7BBF"/>
    <w:rsid w:val="009B0DA9"/>
    <w:rsid w:val="009B0EB1"/>
    <w:rsid w:val="009B14E8"/>
    <w:rsid w:val="009B2EA4"/>
    <w:rsid w:val="009B3135"/>
    <w:rsid w:val="009B5202"/>
    <w:rsid w:val="009C20AF"/>
    <w:rsid w:val="009C3579"/>
    <w:rsid w:val="009D2F1D"/>
    <w:rsid w:val="009D4C87"/>
    <w:rsid w:val="009D5283"/>
    <w:rsid w:val="009D5ABC"/>
    <w:rsid w:val="009E72E3"/>
    <w:rsid w:val="009E78AB"/>
    <w:rsid w:val="009F015E"/>
    <w:rsid w:val="009F27B9"/>
    <w:rsid w:val="00A019BF"/>
    <w:rsid w:val="00A12FD6"/>
    <w:rsid w:val="00A14633"/>
    <w:rsid w:val="00A21B39"/>
    <w:rsid w:val="00A23075"/>
    <w:rsid w:val="00A23166"/>
    <w:rsid w:val="00A3051E"/>
    <w:rsid w:val="00A36C2A"/>
    <w:rsid w:val="00A3790A"/>
    <w:rsid w:val="00A408F5"/>
    <w:rsid w:val="00A40B9E"/>
    <w:rsid w:val="00A41A26"/>
    <w:rsid w:val="00A45557"/>
    <w:rsid w:val="00A5214D"/>
    <w:rsid w:val="00A555E1"/>
    <w:rsid w:val="00A60B7D"/>
    <w:rsid w:val="00A646C8"/>
    <w:rsid w:val="00A81F91"/>
    <w:rsid w:val="00A837C2"/>
    <w:rsid w:val="00A85908"/>
    <w:rsid w:val="00A97132"/>
    <w:rsid w:val="00A97E21"/>
    <w:rsid w:val="00AA51B8"/>
    <w:rsid w:val="00AA520F"/>
    <w:rsid w:val="00AA76AF"/>
    <w:rsid w:val="00AB4CCA"/>
    <w:rsid w:val="00AB591C"/>
    <w:rsid w:val="00AB6ECE"/>
    <w:rsid w:val="00AC0721"/>
    <w:rsid w:val="00AC1F13"/>
    <w:rsid w:val="00AC3C9F"/>
    <w:rsid w:val="00AC4C61"/>
    <w:rsid w:val="00AD1AB0"/>
    <w:rsid w:val="00AD4116"/>
    <w:rsid w:val="00AD650E"/>
    <w:rsid w:val="00AE2479"/>
    <w:rsid w:val="00AE3EFD"/>
    <w:rsid w:val="00AE6E01"/>
    <w:rsid w:val="00AF2FB2"/>
    <w:rsid w:val="00AF522F"/>
    <w:rsid w:val="00AF7933"/>
    <w:rsid w:val="00AF7E45"/>
    <w:rsid w:val="00B031DB"/>
    <w:rsid w:val="00B0507C"/>
    <w:rsid w:val="00B071C9"/>
    <w:rsid w:val="00B151C7"/>
    <w:rsid w:val="00B153D9"/>
    <w:rsid w:val="00B236DF"/>
    <w:rsid w:val="00B23F30"/>
    <w:rsid w:val="00B23FC8"/>
    <w:rsid w:val="00B300AB"/>
    <w:rsid w:val="00B3201D"/>
    <w:rsid w:val="00B345DD"/>
    <w:rsid w:val="00B36867"/>
    <w:rsid w:val="00B372F0"/>
    <w:rsid w:val="00B37763"/>
    <w:rsid w:val="00B41CAF"/>
    <w:rsid w:val="00B42BEA"/>
    <w:rsid w:val="00B441B0"/>
    <w:rsid w:val="00B46A58"/>
    <w:rsid w:val="00B55509"/>
    <w:rsid w:val="00B5672E"/>
    <w:rsid w:val="00B606F9"/>
    <w:rsid w:val="00B676CB"/>
    <w:rsid w:val="00B70907"/>
    <w:rsid w:val="00B7377C"/>
    <w:rsid w:val="00B75B6F"/>
    <w:rsid w:val="00B760A1"/>
    <w:rsid w:val="00B870B3"/>
    <w:rsid w:val="00B921F1"/>
    <w:rsid w:val="00B92790"/>
    <w:rsid w:val="00B93C77"/>
    <w:rsid w:val="00BA398B"/>
    <w:rsid w:val="00BA4251"/>
    <w:rsid w:val="00BA4BE9"/>
    <w:rsid w:val="00BB40A9"/>
    <w:rsid w:val="00BB57B8"/>
    <w:rsid w:val="00BB66A7"/>
    <w:rsid w:val="00BB7E41"/>
    <w:rsid w:val="00BC0575"/>
    <w:rsid w:val="00BC1A3B"/>
    <w:rsid w:val="00BC5925"/>
    <w:rsid w:val="00BC638D"/>
    <w:rsid w:val="00BD2E08"/>
    <w:rsid w:val="00BD3575"/>
    <w:rsid w:val="00BD4BDE"/>
    <w:rsid w:val="00BD5FBC"/>
    <w:rsid w:val="00BD742E"/>
    <w:rsid w:val="00BD77C8"/>
    <w:rsid w:val="00BE1461"/>
    <w:rsid w:val="00BE1EA7"/>
    <w:rsid w:val="00BE615F"/>
    <w:rsid w:val="00BE6D3F"/>
    <w:rsid w:val="00BE7134"/>
    <w:rsid w:val="00BE7964"/>
    <w:rsid w:val="00BF2120"/>
    <w:rsid w:val="00C02DDE"/>
    <w:rsid w:val="00C0523D"/>
    <w:rsid w:val="00C10079"/>
    <w:rsid w:val="00C12687"/>
    <w:rsid w:val="00C22251"/>
    <w:rsid w:val="00C25C99"/>
    <w:rsid w:val="00C26516"/>
    <w:rsid w:val="00C3074E"/>
    <w:rsid w:val="00C3151D"/>
    <w:rsid w:val="00C35BCA"/>
    <w:rsid w:val="00C35FE4"/>
    <w:rsid w:val="00C37241"/>
    <w:rsid w:val="00C41490"/>
    <w:rsid w:val="00C41696"/>
    <w:rsid w:val="00C43DC2"/>
    <w:rsid w:val="00C530FD"/>
    <w:rsid w:val="00C5605E"/>
    <w:rsid w:val="00C5796E"/>
    <w:rsid w:val="00C61AD9"/>
    <w:rsid w:val="00C71174"/>
    <w:rsid w:val="00C71317"/>
    <w:rsid w:val="00C71F6C"/>
    <w:rsid w:val="00C73BF6"/>
    <w:rsid w:val="00C765F8"/>
    <w:rsid w:val="00C77454"/>
    <w:rsid w:val="00C86720"/>
    <w:rsid w:val="00C9187D"/>
    <w:rsid w:val="00C91DC6"/>
    <w:rsid w:val="00C92CFE"/>
    <w:rsid w:val="00C94808"/>
    <w:rsid w:val="00C97D3A"/>
    <w:rsid w:val="00CA3323"/>
    <w:rsid w:val="00CA7C23"/>
    <w:rsid w:val="00CB04AC"/>
    <w:rsid w:val="00CB25EF"/>
    <w:rsid w:val="00CB5336"/>
    <w:rsid w:val="00CC5473"/>
    <w:rsid w:val="00CC6E05"/>
    <w:rsid w:val="00CD3B83"/>
    <w:rsid w:val="00CE2D1B"/>
    <w:rsid w:val="00CE5D89"/>
    <w:rsid w:val="00CE73AC"/>
    <w:rsid w:val="00CF2D23"/>
    <w:rsid w:val="00CF45A0"/>
    <w:rsid w:val="00CF4B21"/>
    <w:rsid w:val="00CF5D3D"/>
    <w:rsid w:val="00CF6E64"/>
    <w:rsid w:val="00CF73F5"/>
    <w:rsid w:val="00D03EC7"/>
    <w:rsid w:val="00D078B1"/>
    <w:rsid w:val="00D10998"/>
    <w:rsid w:val="00D1159A"/>
    <w:rsid w:val="00D136DE"/>
    <w:rsid w:val="00D25CD9"/>
    <w:rsid w:val="00D2678C"/>
    <w:rsid w:val="00D351D2"/>
    <w:rsid w:val="00D354D8"/>
    <w:rsid w:val="00D35AEA"/>
    <w:rsid w:val="00D36F91"/>
    <w:rsid w:val="00D4485C"/>
    <w:rsid w:val="00D466BE"/>
    <w:rsid w:val="00D46DA8"/>
    <w:rsid w:val="00D478A3"/>
    <w:rsid w:val="00D53D58"/>
    <w:rsid w:val="00D60129"/>
    <w:rsid w:val="00D616D4"/>
    <w:rsid w:val="00D6375D"/>
    <w:rsid w:val="00D64271"/>
    <w:rsid w:val="00D70708"/>
    <w:rsid w:val="00D71AF5"/>
    <w:rsid w:val="00D72B4B"/>
    <w:rsid w:val="00D806FA"/>
    <w:rsid w:val="00D81CC3"/>
    <w:rsid w:val="00D8386F"/>
    <w:rsid w:val="00D86A98"/>
    <w:rsid w:val="00D905EB"/>
    <w:rsid w:val="00D90752"/>
    <w:rsid w:val="00D93C7E"/>
    <w:rsid w:val="00D93CC7"/>
    <w:rsid w:val="00DA0C7A"/>
    <w:rsid w:val="00DA2BA0"/>
    <w:rsid w:val="00DA2FAF"/>
    <w:rsid w:val="00DA6D1E"/>
    <w:rsid w:val="00DA70D0"/>
    <w:rsid w:val="00DB1040"/>
    <w:rsid w:val="00DB14A7"/>
    <w:rsid w:val="00DB2A56"/>
    <w:rsid w:val="00DC40CD"/>
    <w:rsid w:val="00DC7EA7"/>
    <w:rsid w:val="00DD3300"/>
    <w:rsid w:val="00DE079D"/>
    <w:rsid w:val="00DE59BB"/>
    <w:rsid w:val="00DE6F5B"/>
    <w:rsid w:val="00DF1635"/>
    <w:rsid w:val="00DF17CA"/>
    <w:rsid w:val="00DF1977"/>
    <w:rsid w:val="00DF1BE4"/>
    <w:rsid w:val="00DF4F07"/>
    <w:rsid w:val="00DF6668"/>
    <w:rsid w:val="00E05FFD"/>
    <w:rsid w:val="00E10031"/>
    <w:rsid w:val="00E11D0D"/>
    <w:rsid w:val="00E14BC8"/>
    <w:rsid w:val="00E150BE"/>
    <w:rsid w:val="00E22A5B"/>
    <w:rsid w:val="00E27136"/>
    <w:rsid w:val="00E3204C"/>
    <w:rsid w:val="00E34EBA"/>
    <w:rsid w:val="00E351B0"/>
    <w:rsid w:val="00E4316E"/>
    <w:rsid w:val="00E45109"/>
    <w:rsid w:val="00E477C8"/>
    <w:rsid w:val="00E50779"/>
    <w:rsid w:val="00E54205"/>
    <w:rsid w:val="00E605CC"/>
    <w:rsid w:val="00E6342B"/>
    <w:rsid w:val="00E65AE2"/>
    <w:rsid w:val="00E6654F"/>
    <w:rsid w:val="00E70F95"/>
    <w:rsid w:val="00E71A47"/>
    <w:rsid w:val="00E80DAC"/>
    <w:rsid w:val="00E83997"/>
    <w:rsid w:val="00E9072A"/>
    <w:rsid w:val="00E93D29"/>
    <w:rsid w:val="00E970DF"/>
    <w:rsid w:val="00EA3D90"/>
    <w:rsid w:val="00EB1B8B"/>
    <w:rsid w:val="00EC05B9"/>
    <w:rsid w:val="00EC1FF7"/>
    <w:rsid w:val="00EC7E1C"/>
    <w:rsid w:val="00ED0213"/>
    <w:rsid w:val="00ED74A7"/>
    <w:rsid w:val="00EE1883"/>
    <w:rsid w:val="00EE3AA9"/>
    <w:rsid w:val="00EE474D"/>
    <w:rsid w:val="00EE723F"/>
    <w:rsid w:val="00F06514"/>
    <w:rsid w:val="00F06A43"/>
    <w:rsid w:val="00F07113"/>
    <w:rsid w:val="00F0793C"/>
    <w:rsid w:val="00F13459"/>
    <w:rsid w:val="00F16E4C"/>
    <w:rsid w:val="00F24F90"/>
    <w:rsid w:val="00F30DC1"/>
    <w:rsid w:val="00F32D96"/>
    <w:rsid w:val="00F371A1"/>
    <w:rsid w:val="00F4131C"/>
    <w:rsid w:val="00F4184C"/>
    <w:rsid w:val="00F44313"/>
    <w:rsid w:val="00F44538"/>
    <w:rsid w:val="00F51460"/>
    <w:rsid w:val="00F53A6F"/>
    <w:rsid w:val="00F55FB6"/>
    <w:rsid w:val="00F5754D"/>
    <w:rsid w:val="00F57598"/>
    <w:rsid w:val="00F575A4"/>
    <w:rsid w:val="00F61532"/>
    <w:rsid w:val="00F627E9"/>
    <w:rsid w:val="00F64244"/>
    <w:rsid w:val="00F66A75"/>
    <w:rsid w:val="00F679FE"/>
    <w:rsid w:val="00F67A90"/>
    <w:rsid w:val="00F7008A"/>
    <w:rsid w:val="00F75425"/>
    <w:rsid w:val="00F75EE4"/>
    <w:rsid w:val="00F779BB"/>
    <w:rsid w:val="00F77C77"/>
    <w:rsid w:val="00F77DA8"/>
    <w:rsid w:val="00F83B87"/>
    <w:rsid w:val="00F848A3"/>
    <w:rsid w:val="00F86DDB"/>
    <w:rsid w:val="00F870F7"/>
    <w:rsid w:val="00F91C4E"/>
    <w:rsid w:val="00F9207B"/>
    <w:rsid w:val="00F95151"/>
    <w:rsid w:val="00F97559"/>
    <w:rsid w:val="00FA6863"/>
    <w:rsid w:val="00FA69EF"/>
    <w:rsid w:val="00FB0DD7"/>
    <w:rsid w:val="00FB7411"/>
    <w:rsid w:val="00FC249E"/>
    <w:rsid w:val="00FC2707"/>
    <w:rsid w:val="00FC6C84"/>
    <w:rsid w:val="00FD0BFD"/>
    <w:rsid w:val="00FD4E83"/>
    <w:rsid w:val="00FD7621"/>
    <w:rsid w:val="00FD7ED5"/>
    <w:rsid w:val="00FE0E53"/>
    <w:rsid w:val="00FE3D7F"/>
    <w:rsid w:val="00FE478B"/>
    <w:rsid w:val="00FF019F"/>
    <w:rsid w:val="00FF0EC3"/>
    <w:rsid w:val="00FF4D24"/>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5936556-63B9-4F71-B3C0-7F1D3F38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C61"/>
    <w:pPr>
      <w:spacing w:after="200" w:line="276" w:lineRule="auto"/>
    </w:pPr>
    <w:rPr>
      <w:sz w:val="22"/>
      <w:szCs w:val="22"/>
    </w:rPr>
  </w:style>
  <w:style w:type="paragraph" w:styleId="Heading1">
    <w:name w:val="heading 1"/>
    <w:basedOn w:val="Normal"/>
    <w:next w:val="Normal"/>
    <w:link w:val="Heading1Char"/>
    <w:uiPriority w:val="9"/>
    <w:qFormat/>
    <w:rsid w:val="003C6A1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59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0143"/>
    <w:rPr>
      <w:rFonts w:ascii="Tahoma" w:hAnsi="Tahoma" w:cs="Tahoma"/>
      <w:sz w:val="16"/>
      <w:szCs w:val="16"/>
    </w:rPr>
  </w:style>
  <w:style w:type="paragraph" w:styleId="ListParagraph">
    <w:name w:val="List Paragraph"/>
    <w:basedOn w:val="Normal"/>
    <w:uiPriority w:val="34"/>
    <w:qFormat/>
    <w:rsid w:val="005F3042"/>
    <w:pPr>
      <w:ind w:left="720"/>
      <w:contextualSpacing/>
    </w:pPr>
  </w:style>
  <w:style w:type="character" w:styleId="Hyperlink">
    <w:name w:val="Hyperlink"/>
    <w:uiPriority w:val="99"/>
    <w:unhideWhenUsed/>
    <w:rsid w:val="005F3042"/>
    <w:rPr>
      <w:color w:val="0000FF"/>
      <w:u w:val="single"/>
    </w:rPr>
  </w:style>
  <w:style w:type="paragraph" w:styleId="NormalWeb">
    <w:name w:val="Normal (Web)"/>
    <w:basedOn w:val="Normal"/>
    <w:uiPriority w:val="99"/>
    <w:unhideWhenUsed/>
    <w:rsid w:val="00F77DA8"/>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1.0,h,header,subject head new,Landscape-Top"/>
    <w:basedOn w:val="Normal"/>
    <w:link w:val="HeaderChar"/>
    <w:unhideWhenUsed/>
    <w:rsid w:val="008F64AE"/>
    <w:pPr>
      <w:tabs>
        <w:tab w:val="center" w:pos="4680"/>
        <w:tab w:val="right" w:pos="9360"/>
      </w:tabs>
      <w:spacing w:after="0" w:line="240" w:lineRule="auto"/>
    </w:pPr>
  </w:style>
  <w:style w:type="character" w:customStyle="1" w:styleId="HeaderChar">
    <w:name w:val="Header Char"/>
    <w:aliases w:val="1.0 Char,h Char,header Char,subject head new Char,Landscape-Top Char"/>
    <w:basedOn w:val="DefaultParagraphFont"/>
    <w:link w:val="Header"/>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link w:val="Heading1"/>
    <w:uiPriority w:val="9"/>
    <w:rsid w:val="003C6A18"/>
    <w:rPr>
      <w:rFonts w:ascii="Cambria" w:eastAsia="Times New Roman" w:hAnsi="Cambria" w:cs="Times New Roman"/>
      <w:b/>
      <w:bCs/>
      <w:color w:val="365F91"/>
      <w:sz w:val="28"/>
      <w:szCs w:val="28"/>
    </w:rPr>
  </w:style>
  <w:style w:type="paragraph" w:styleId="NoSpacing">
    <w:name w:val="No Spacing"/>
    <w:link w:val="NoSpacingChar"/>
    <w:uiPriority w:val="1"/>
    <w:qFormat/>
    <w:rsid w:val="008236D2"/>
    <w:rPr>
      <w:sz w:val="22"/>
      <w:szCs w:val="22"/>
    </w:rPr>
  </w:style>
  <w:style w:type="paragraph" w:customStyle="1" w:styleId="Default">
    <w:name w:val="Default"/>
    <w:rsid w:val="008236D2"/>
    <w:pPr>
      <w:autoSpaceDE w:val="0"/>
      <w:autoSpaceDN w:val="0"/>
      <w:adjustRightInd w:val="0"/>
    </w:pPr>
    <w:rPr>
      <w:rFonts w:ascii="Arial" w:hAnsi="Arial" w:cs="Arial"/>
      <w:color w:val="000000"/>
      <w:sz w:val="24"/>
      <w:szCs w:val="24"/>
    </w:rPr>
  </w:style>
  <w:style w:type="character" w:customStyle="1" w:styleId="NoSpacingChar">
    <w:name w:val="No Spacing Char"/>
    <w:link w:val="NoSpacing"/>
    <w:uiPriority w:val="1"/>
    <w:rsid w:val="00043FBD"/>
    <w:rPr>
      <w:sz w:val="22"/>
      <w:szCs w:val="22"/>
    </w:rPr>
  </w:style>
  <w:style w:type="character" w:styleId="SubtleEmphasis">
    <w:name w:val="Subtle Emphasis"/>
    <w:uiPriority w:val="19"/>
    <w:qFormat/>
    <w:rsid w:val="003E679C"/>
    <w:rPr>
      <w:i/>
      <w:iCs/>
      <w:color w:val="808080"/>
    </w:rPr>
  </w:style>
  <w:style w:type="table" w:styleId="LightList-Accent2">
    <w:name w:val="Light List Accent 2"/>
    <w:basedOn w:val="TableNormal"/>
    <w:uiPriority w:val="61"/>
    <w:rsid w:val="00106ED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AA5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3009D"/>
  </w:style>
  <w:style w:type="character" w:customStyle="1" w:styleId="Heading3Char">
    <w:name w:val="Heading 3 Char"/>
    <w:basedOn w:val="DefaultParagraphFont"/>
    <w:link w:val="Heading3"/>
    <w:uiPriority w:val="9"/>
    <w:semiHidden/>
    <w:rsid w:val="00596E05"/>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5889">
      <w:bodyDiv w:val="1"/>
      <w:marLeft w:val="0"/>
      <w:marRight w:val="0"/>
      <w:marTop w:val="0"/>
      <w:marBottom w:val="0"/>
      <w:divBdr>
        <w:top w:val="none" w:sz="0" w:space="0" w:color="auto"/>
        <w:left w:val="none" w:sz="0" w:space="0" w:color="auto"/>
        <w:bottom w:val="none" w:sz="0" w:space="0" w:color="auto"/>
        <w:right w:val="none" w:sz="0" w:space="0" w:color="auto"/>
      </w:divBdr>
    </w:div>
    <w:div w:id="139154785">
      <w:bodyDiv w:val="1"/>
      <w:marLeft w:val="0"/>
      <w:marRight w:val="0"/>
      <w:marTop w:val="0"/>
      <w:marBottom w:val="0"/>
      <w:divBdr>
        <w:top w:val="none" w:sz="0" w:space="0" w:color="auto"/>
        <w:left w:val="none" w:sz="0" w:space="0" w:color="auto"/>
        <w:bottom w:val="none" w:sz="0" w:space="0" w:color="auto"/>
        <w:right w:val="none" w:sz="0" w:space="0" w:color="auto"/>
      </w:divBdr>
    </w:div>
    <w:div w:id="267277782">
      <w:bodyDiv w:val="1"/>
      <w:marLeft w:val="0"/>
      <w:marRight w:val="0"/>
      <w:marTop w:val="0"/>
      <w:marBottom w:val="0"/>
      <w:divBdr>
        <w:top w:val="none" w:sz="0" w:space="0" w:color="auto"/>
        <w:left w:val="none" w:sz="0" w:space="0" w:color="auto"/>
        <w:bottom w:val="none" w:sz="0" w:space="0" w:color="auto"/>
        <w:right w:val="none" w:sz="0" w:space="0" w:color="auto"/>
      </w:divBdr>
    </w:div>
    <w:div w:id="365061932">
      <w:bodyDiv w:val="1"/>
      <w:marLeft w:val="0"/>
      <w:marRight w:val="0"/>
      <w:marTop w:val="0"/>
      <w:marBottom w:val="0"/>
      <w:divBdr>
        <w:top w:val="none" w:sz="0" w:space="0" w:color="auto"/>
        <w:left w:val="none" w:sz="0" w:space="0" w:color="auto"/>
        <w:bottom w:val="none" w:sz="0" w:space="0" w:color="auto"/>
        <w:right w:val="none" w:sz="0" w:space="0" w:color="auto"/>
      </w:divBdr>
    </w:div>
    <w:div w:id="497773315">
      <w:bodyDiv w:val="1"/>
      <w:marLeft w:val="0"/>
      <w:marRight w:val="0"/>
      <w:marTop w:val="0"/>
      <w:marBottom w:val="0"/>
      <w:divBdr>
        <w:top w:val="none" w:sz="0" w:space="0" w:color="auto"/>
        <w:left w:val="none" w:sz="0" w:space="0" w:color="auto"/>
        <w:bottom w:val="none" w:sz="0" w:space="0" w:color="auto"/>
        <w:right w:val="none" w:sz="0" w:space="0" w:color="auto"/>
      </w:divBdr>
    </w:div>
    <w:div w:id="518156794">
      <w:bodyDiv w:val="1"/>
      <w:marLeft w:val="0"/>
      <w:marRight w:val="0"/>
      <w:marTop w:val="0"/>
      <w:marBottom w:val="0"/>
      <w:divBdr>
        <w:top w:val="none" w:sz="0" w:space="0" w:color="auto"/>
        <w:left w:val="none" w:sz="0" w:space="0" w:color="auto"/>
        <w:bottom w:val="none" w:sz="0" w:space="0" w:color="auto"/>
        <w:right w:val="none" w:sz="0" w:space="0" w:color="auto"/>
      </w:divBdr>
    </w:div>
    <w:div w:id="549533760">
      <w:bodyDiv w:val="1"/>
      <w:marLeft w:val="0"/>
      <w:marRight w:val="0"/>
      <w:marTop w:val="0"/>
      <w:marBottom w:val="0"/>
      <w:divBdr>
        <w:top w:val="none" w:sz="0" w:space="0" w:color="auto"/>
        <w:left w:val="none" w:sz="0" w:space="0" w:color="auto"/>
        <w:bottom w:val="none" w:sz="0" w:space="0" w:color="auto"/>
        <w:right w:val="none" w:sz="0" w:space="0" w:color="auto"/>
      </w:divBdr>
    </w:div>
    <w:div w:id="615210426">
      <w:bodyDiv w:val="1"/>
      <w:marLeft w:val="0"/>
      <w:marRight w:val="0"/>
      <w:marTop w:val="0"/>
      <w:marBottom w:val="0"/>
      <w:divBdr>
        <w:top w:val="none" w:sz="0" w:space="0" w:color="auto"/>
        <w:left w:val="none" w:sz="0" w:space="0" w:color="auto"/>
        <w:bottom w:val="none" w:sz="0" w:space="0" w:color="auto"/>
        <w:right w:val="none" w:sz="0" w:space="0" w:color="auto"/>
      </w:divBdr>
    </w:div>
    <w:div w:id="667446090">
      <w:bodyDiv w:val="1"/>
      <w:marLeft w:val="0"/>
      <w:marRight w:val="0"/>
      <w:marTop w:val="0"/>
      <w:marBottom w:val="0"/>
      <w:divBdr>
        <w:top w:val="none" w:sz="0" w:space="0" w:color="auto"/>
        <w:left w:val="none" w:sz="0" w:space="0" w:color="auto"/>
        <w:bottom w:val="none" w:sz="0" w:space="0" w:color="auto"/>
        <w:right w:val="none" w:sz="0" w:space="0" w:color="auto"/>
      </w:divBdr>
    </w:div>
    <w:div w:id="700279934">
      <w:bodyDiv w:val="1"/>
      <w:marLeft w:val="0"/>
      <w:marRight w:val="0"/>
      <w:marTop w:val="0"/>
      <w:marBottom w:val="0"/>
      <w:divBdr>
        <w:top w:val="none" w:sz="0" w:space="0" w:color="auto"/>
        <w:left w:val="none" w:sz="0" w:space="0" w:color="auto"/>
        <w:bottom w:val="none" w:sz="0" w:space="0" w:color="auto"/>
        <w:right w:val="none" w:sz="0" w:space="0" w:color="auto"/>
      </w:divBdr>
    </w:div>
    <w:div w:id="701710965">
      <w:bodyDiv w:val="1"/>
      <w:marLeft w:val="0"/>
      <w:marRight w:val="0"/>
      <w:marTop w:val="0"/>
      <w:marBottom w:val="0"/>
      <w:divBdr>
        <w:top w:val="none" w:sz="0" w:space="0" w:color="auto"/>
        <w:left w:val="none" w:sz="0" w:space="0" w:color="auto"/>
        <w:bottom w:val="none" w:sz="0" w:space="0" w:color="auto"/>
        <w:right w:val="none" w:sz="0" w:space="0" w:color="auto"/>
      </w:divBdr>
    </w:div>
    <w:div w:id="801272864">
      <w:bodyDiv w:val="1"/>
      <w:marLeft w:val="0"/>
      <w:marRight w:val="0"/>
      <w:marTop w:val="0"/>
      <w:marBottom w:val="0"/>
      <w:divBdr>
        <w:top w:val="none" w:sz="0" w:space="0" w:color="auto"/>
        <w:left w:val="none" w:sz="0" w:space="0" w:color="auto"/>
        <w:bottom w:val="none" w:sz="0" w:space="0" w:color="auto"/>
        <w:right w:val="none" w:sz="0" w:space="0" w:color="auto"/>
      </w:divBdr>
    </w:div>
    <w:div w:id="844366139">
      <w:bodyDiv w:val="1"/>
      <w:marLeft w:val="0"/>
      <w:marRight w:val="0"/>
      <w:marTop w:val="0"/>
      <w:marBottom w:val="0"/>
      <w:divBdr>
        <w:top w:val="none" w:sz="0" w:space="0" w:color="auto"/>
        <w:left w:val="none" w:sz="0" w:space="0" w:color="auto"/>
        <w:bottom w:val="none" w:sz="0" w:space="0" w:color="auto"/>
        <w:right w:val="none" w:sz="0" w:space="0" w:color="auto"/>
      </w:divBdr>
    </w:div>
    <w:div w:id="948001285">
      <w:bodyDiv w:val="1"/>
      <w:marLeft w:val="0"/>
      <w:marRight w:val="0"/>
      <w:marTop w:val="0"/>
      <w:marBottom w:val="0"/>
      <w:divBdr>
        <w:top w:val="none" w:sz="0" w:space="0" w:color="auto"/>
        <w:left w:val="none" w:sz="0" w:space="0" w:color="auto"/>
        <w:bottom w:val="none" w:sz="0" w:space="0" w:color="auto"/>
        <w:right w:val="none" w:sz="0" w:space="0" w:color="auto"/>
      </w:divBdr>
    </w:div>
    <w:div w:id="1259099618">
      <w:bodyDiv w:val="1"/>
      <w:marLeft w:val="0"/>
      <w:marRight w:val="0"/>
      <w:marTop w:val="0"/>
      <w:marBottom w:val="0"/>
      <w:divBdr>
        <w:top w:val="none" w:sz="0" w:space="0" w:color="auto"/>
        <w:left w:val="none" w:sz="0" w:space="0" w:color="auto"/>
        <w:bottom w:val="none" w:sz="0" w:space="0" w:color="auto"/>
        <w:right w:val="none" w:sz="0" w:space="0" w:color="auto"/>
      </w:divBdr>
    </w:div>
    <w:div w:id="1266426297">
      <w:bodyDiv w:val="1"/>
      <w:marLeft w:val="0"/>
      <w:marRight w:val="0"/>
      <w:marTop w:val="0"/>
      <w:marBottom w:val="0"/>
      <w:divBdr>
        <w:top w:val="none" w:sz="0" w:space="0" w:color="auto"/>
        <w:left w:val="none" w:sz="0" w:space="0" w:color="auto"/>
        <w:bottom w:val="none" w:sz="0" w:space="0" w:color="auto"/>
        <w:right w:val="none" w:sz="0" w:space="0" w:color="auto"/>
      </w:divBdr>
    </w:div>
    <w:div w:id="1322541879">
      <w:bodyDiv w:val="1"/>
      <w:marLeft w:val="0"/>
      <w:marRight w:val="0"/>
      <w:marTop w:val="0"/>
      <w:marBottom w:val="0"/>
      <w:divBdr>
        <w:top w:val="none" w:sz="0" w:space="0" w:color="auto"/>
        <w:left w:val="none" w:sz="0" w:space="0" w:color="auto"/>
        <w:bottom w:val="none" w:sz="0" w:space="0" w:color="auto"/>
        <w:right w:val="none" w:sz="0" w:space="0" w:color="auto"/>
      </w:divBdr>
    </w:div>
    <w:div w:id="1405571947">
      <w:bodyDiv w:val="1"/>
      <w:marLeft w:val="0"/>
      <w:marRight w:val="0"/>
      <w:marTop w:val="0"/>
      <w:marBottom w:val="0"/>
      <w:divBdr>
        <w:top w:val="none" w:sz="0" w:space="0" w:color="auto"/>
        <w:left w:val="none" w:sz="0" w:space="0" w:color="auto"/>
        <w:bottom w:val="none" w:sz="0" w:space="0" w:color="auto"/>
        <w:right w:val="none" w:sz="0" w:space="0" w:color="auto"/>
      </w:divBdr>
      <w:divsChild>
        <w:div w:id="1297491994">
          <w:marLeft w:val="0"/>
          <w:marRight w:val="0"/>
          <w:marTop w:val="0"/>
          <w:marBottom w:val="540"/>
          <w:divBdr>
            <w:top w:val="single" w:sz="6" w:space="0" w:color="E6E6E6"/>
            <w:left w:val="single" w:sz="6" w:space="0" w:color="E6E6E6"/>
            <w:bottom w:val="single" w:sz="6" w:space="0" w:color="E6E6E6"/>
            <w:right w:val="single" w:sz="6" w:space="0" w:color="E6E6E6"/>
          </w:divBdr>
          <w:divsChild>
            <w:div w:id="597325227">
              <w:marLeft w:val="0"/>
              <w:marRight w:val="0"/>
              <w:marTop w:val="0"/>
              <w:marBottom w:val="0"/>
              <w:divBdr>
                <w:top w:val="none" w:sz="0" w:space="0" w:color="auto"/>
                <w:left w:val="none" w:sz="0" w:space="0" w:color="auto"/>
                <w:bottom w:val="none" w:sz="0" w:space="0" w:color="auto"/>
                <w:right w:val="none" w:sz="0" w:space="0" w:color="auto"/>
              </w:divBdr>
            </w:div>
          </w:divsChild>
        </w:div>
        <w:div w:id="1214343537">
          <w:marLeft w:val="0"/>
          <w:marRight w:val="0"/>
          <w:marTop w:val="0"/>
          <w:marBottom w:val="540"/>
          <w:divBdr>
            <w:top w:val="single" w:sz="6" w:space="0" w:color="E6E6E6"/>
            <w:left w:val="single" w:sz="6" w:space="0" w:color="E6E6E6"/>
            <w:bottom w:val="single" w:sz="6" w:space="0" w:color="E6E6E6"/>
            <w:right w:val="single" w:sz="6" w:space="0" w:color="E6E6E6"/>
          </w:divBdr>
        </w:div>
        <w:div w:id="1260481686">
          <w:marLeft w:val="0"/>
          <w:marRight w:val="0"/>
          <w:marTop w:val="0"/>
          <w:marBottom w:val="540"/>
          <w:divBdr>
            <w:top w:val="single" w:sz="6" w:space="0" w:color="E6E6E6"/>
            <w:left w:val="single" w:sz="6" w:space="0" w:color="E6E6E6"/>
            <w:bottom w:val="single" w:sz="6" w:space="0" w:color="E6E6E6"/>
            <w:right w:val="single" w:sz="6" w:space="0" w:color="E6E6E6"/>
          </w:divBdr>
        </w:div>
      </w:divsChild>
    </w:div>
    <w:div w:id="1509564662">
      <w:bodyDiv w:val="1"/>
      <w:marLeft w:val="0"/>
      <w:marRight w:val="0"/>
      <w:marTop w:val="0"/>
      <w:marBottom w:val="0"/>
      <w:divBdr>
        <w:top w:val="none" w:sz="0" w:space="0" w:color="auto"/>
        <w:left w:val="none" w:sz="0" w:space="0" w:color="auto"/>
        <w:bottom w:val="none" w:sz="0" w:space="0" w:color="auto"/>
        <w:right w:val="none" w:sz="0" w:space="0" w:color="auto"/>
      </w:divBdr>
    </w:div>
    <w:div w:id="1514146400">
      <w:bodyDiv w:val="1"/>
      <w:marLeft w:val="0"/>
      <w:marRight w:val="0"/>
      <w:marTop w:val="0"/>
      <w:marBottom w:val="0"/>
      <w:divBdr>
        <w:top w:val="none" w:sz="0" w:space="0" w:color="auto"/>
        <w:left w:val="none" w:sz="0" w:space="0" w:color="auto"/>
        <w:bottom w:val="none" w:sz="0" w:space="0" w:color="auto"/>
        <w:right w:val="none" w:sz="0" w:space="0" w:color="auto"/>
      </w:divBdr>
    </w:div>
    <w:div w:id="1687562326">
      <w:bodyDiv w:val="1"/>
      <w:marLeft w:val="0"/>
      <w:marRight w:val="0"/>
      <w:marTop w:val="0"/>
      <w:marBottom w:val="0"/>
      <w:divBdr>
        <w:top w:val="none" w:sz="0" w:space="0" w:color="auto"/>
        <w:left w:val="none" w:sz="0" w:space="0" w:color="auto"/>
        <w:bottom w:val="none" w:sz="0" w:space="0" w:color="auto"/>
        <w:right w:val="none" w:sz="0" w:space="0" w:color="auto"/>
      </w:divBdr>
    </w:div>
    <w:div w:id="1792164616">
      <w:bodyDiv w:val="1"/>
      <w:marLeft w:val="0"/>
      <w:marRight w:val="0"/>
      <w:marTop w:val="0"/>
      <w:marBottom w:val="0"/>
      <w:divBdr>
        <w:top w:val="none" w:sz="0" w:space="0" w:color="auto"/>
        <w:left w:val="none" w:sz="0" w:space="0" w:color="auto"/>
        <w:bottom w:val="none" w:sz="0" w:space="0" w:color="auto"/>
        <w:right w:val="none" w:sz="0" w:space="0" w:color="auto"/>
      </w:divBdr>
    </w:div>
    <w:div w:id="1806043524">
      <w:bodyDiv w:val="1"/>
      <w:marLeft w:val="0"/>
      <w:marRight w:val="0"/>
      <w:marTop w:val="0"/>
      <w:marBottom w:val="0"/>
      <w:divBdr>
        <w:top w:val="none" w:sz="0" w:space="0" w:color="auto"/>
        <w:left w:val="none" w:sz="0" w:space="0" w:color="auto"/>
        <w:bottom w:val="none" w:sz="0" w:space="0" w:color="auto"/>
        <w:right w:val="none" w:sz="0" w:space="0" w:color="auto"/>
      </w:divBdr>
    </w:div>
    <w:div w:id="1826047149">
      <w:bodyDiv w:val="1"/>
      <w:marLeft w:val="0"/>
      <w:marRight w:val="0"/>
      <w:marTop w:val="0"/>
      <w:marBottom w:val="0"/>
      <w:divBdr>
        <w:top w:val="none" w:sz="0" w:space="0" w:color="auto"/>
        <w:left w:val="none" w:sz="0" w:space="0" w:color="auto"/>
        <w:bottom w:val="none" w:sz="0" w:space="0" w:color="auto"/>
        <w:right w:val="none" w:sz="0" w:space="0" w:color="auto"/>
      </w:divBdr>
    </w:div>
    <w:div w:id="18559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ttendee.kcysof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ysof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kcysof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ttendee.kcysoft.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23F0-9B3A-4F27-BFDA-E2E0819A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5901</CharactersWithSpaces>
  <SharedDoc>false</SharedDoc>
  <HLinks>
    <vt:vector size="30" baseType="variant">
      <vt:variant>
        <vt:i4>4849666</vt:i4>
      </vt:variant>
      <vt:variant>
        <vt:i4>27</vt:i4>
      </vt:variant>
      <vt:variant>
        <vt:i4>0</vt:i4>
      </vt:variant>
      <vt:variant>
        <vt:i4>5</vt:i4>
      </vt:variant>
      <vt:variant>
        <vt:lpwstr>http://www.acrotime.com/benefits.php</vt:lpwstr>
      </vt:variant>
      <vt:variant>
        <vt:lpwstr>standard</vt:lpwstr>
      </vt:variant>
      <vt:variant>
        <vt:i4>4325502</vt:i4>
      </vt:variant>
      <vt:variant>
        <vt:i4>9</vt:i4>
      </vt:variant>
      <vt:variant>
        <vt:i4>0</vt:i4>
      </vt:variant>
      <vt:variant>
        <vt:i4>5</vt:i4>
      </vt:variant>
      <vt:variant>
        <vt:lpwstr>mailto:pit@sbtelecoms.com</vt:lpwstr>
      </vt:variant>
      <vt:variant>
        <vt:lpwstr/>
      </vt:variant>
      <vt:variant>
        <vt:i4>2097184</vt:i4>
      </vt:variant>
      <vt:variant>
        <vt:i4>6</vt:i4>
      </vt:variant>
      <vt:variant>
        <vt:i4>0</vt:i4>
      </vt:variant>
      <vt:variant>
        <vt:i4>5</vt:i4>
      </vt:variant>
      <vt:variant>
        <vt:lpwstr>http://www.sbtelecoms.com/</vt:lpwstr>
      </vt:variant>
      <vt:variant>
        <vt:lpwstr/>
      </vt:variant>
      <vt:variant>
        <vt:i4>6094959</vt:i4>
      </vt:variant>
      <vt:variant>
        <vt:i4>3</vt:i4>
      </vt:variant>
      <vt:variant>
        <vt:i4>0</vt:i4>
      </vt:variant>
      <vt:variant>
        <vt:i4>5</vt:i4>
      </vt:variant>
      <vt:variant>
        <vt:lpwstr>mailto:info@sbtelecoms.com</vt:lpwstr>
      </vt:variant>
      <vt:variant>
        <vt:lpwstr/>
      </vt:variant>
      <vt:variant>
        <vt:i4>3670047</vt:i4>
      </vt:variant>
      <vt:variant>
        <vt:i4>0</vt:i4>
      </vt:variant>
      <vt:variant>
        <vt:i4>0</vt:i4>
      </vt:variant>
      <vt:variant>
        <vt:i4>5</vt:i4>
      </vt:variant>
      <vt:variant>
        <vt:lpwstr>mailto:corporatecare@sbtelecoms.com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Temitope Elegbede</dc:creator>
  <cp:lastModifiedBy>Kazeem Adedayo</cp:lastModifiedBy>
  <cp:revision>2</cp:revision>
  <cp:lastPrinted>2018-01-04T14:39:00Z</cp:lastPrinted>
  <dcterms:created xsi:type="dcterms:W3CDTF">2019-04-02T10:36:00Z</dcterms:created>
  <dcterms:modified xsi:type="dcterms:W3CDTF">2019-04-02T10:36:00Z</dcterms:modified>
</cp:coreProperties>
</file>